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827"/>
        <w:gridCol w:w="3260"/>
      </w:tblGrid>
      <w:tr w:rsidR="00A47E20" w:rsidRPr="00A47E20" w:rsidTr="00834CE9">
        <w:trPr>
          <w:trHeight w:val="1755"/>
        </w:trPr>
        <w:tc>
          <w:tcPr>
            <w:tcW w:w="3403" w:type="dxa"/>
            <w:shd w:val="clear" w:color="auto" w:fill="auto"/>
          </w:tcPr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 xml:space="preserve">Принято: 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Педагогическим советом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МДОУ «Детский сад № 139»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Протокол №_ от «__» __20__ г.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Председатель ______________</w:t>
            </w:r>
          </w:p>
        </w:tc>
        <w:tc>
          <w:tcPr>
            <w:tcW w:w="3827" w:type="dxa"/>
            <w:shd w:val="clear" w:color="auto" w:fill="auto"/>
          </w:tcPr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Согласовано с Управляющим Советом  МДОУ «Детский сад №139»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Протокол №__ от «__»___20__ г.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Председатель ____________</w:t>
            </w:r>
          </w:p>
        </w:tc>
        <w:tc>
          <w:tcPr>
            <w:tcW w:w="3260" w:type="dxa"/>
            <w:shd w:val="clear" w:color="auto" w:fill="auto"/>
          </w:tcPr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 xml:space="preserve">Утверждено: 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47E20">
              <w:rPr>
                <w:rFonts w:ascii="Times New Roman" w:eastAsia="Calibri" w:hAnsi="Times New Roman" w:cs="Times New Roman"/>
              </w:rPr>
              <w:t>Приказом заведующего МДОУ «Детский сад № 139»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№02-03/253 от 31.12.2015</w:t>
            </w:r>
            <w:r w:rsidRPr="00A47E20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A47E20" w:rsidRPr="00A47E20" w:rsidRDefault="00A47E20" w:rsidP="00A47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A47E20">
              <w:rPr>
                <w:rFonts w:ascii="Times New Roman" w:eastAsia="Calibri" w:hAnsi="Times New Roman" w:cs="Times New Roman"/>
              </w:rPr>
              <w:t>Букарина</w:t>
            </w:r>
            <w:proofErr w:type="spellEnd"/>
            <w:r w:rsidRPr="00A47E20">
              <w:rPr>
                <w:rFonts w:ascii="Times New Roman" w:eastAsia="Calibri" w:hAnsi="Times New Roman" w:cs="Times New Roman"/>
              </w:rPr>
              <w:t xml:space="preserve"> Е.П.</w:t>
            </w:r>
          </w:p>
        </w:tc>
      </w:tr>
    </w:tbl>
    <w:p w:rsidR="00A47E20" w:rsidRDefault="00A47E20"/>
    <w:p w:rsidR="006707F7" w:rsidRPr="006707F7" w:rsidRDefault="00A47E20" w:rsidP="006707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707F7" w:rsidRPr="006707F7" w:rsidRDefault="00A47E20" w:rsidP="006707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7">
        <w:rPr>
          <w:rFonts w:ascii="Times New Roman" w:hAnsi="Times New Roman" w:cs="Times New Roman"/>
          <w:b/>
          <w:sz w:val="24"/>
          <w:szCs w:val="24"/>
        </w:rPr>
        <w:t xml:space="preserve">приема на </w:t>
      </w:r>
      <w:proofErr w:type="gramStart"/>
      <w:r w:rsidRPr="006707F7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6707F7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образовательным программам </w:t>
      </w:r>
    </w:p>
    <w:p w:rsidR="006707F7" w:rsidRPr="006707F7" w:rsidRDefault="00A47E20" w:rsidP="006707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707F7" w:rsidRPr="006707F7">
        <w:rPr>
          <w:rFonts w:ascii="Times New Roman" w:hAnsi="Times New Roman" w:cs="Times New Roman"/>
          <w:b/>
          <w:sz w:val="24"/>
          <w:szCs w:val="24"/>
        </w:rPr>
        <w:t>м</w:t>
      </w:r>
      <w:r w:rsidRPr="006707F7">
        <w:rPr>
          <w:rFonts w:ascii="Times New Roman" w:hAnsi="Times New Roman" w:cs="Times New Roman"/>
          <w:b/>
          <w:sz w:val="24"/>
          <w:szCs w:val="24"/>
        </w:rPr>
        <w:t xml:space="preserve">униципальном дошкольном образовательном учреждении </w:t>
      </w:r>
    </w:p>
    <w:p w:rsidR="00A47E20" w:rsidRPr="006707F7" w:rsidRDefault="00A47E20" w:rsidP="006707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F7">
        <w:rPr>
          <w:rFonts w:ascii="Times New Roman" w:hAnsi="Times New Roman" w:cs="Times New Roman"/>
          <w:b/>
          <w:sz w:val="24"/>
          <w:szCs w:val="24"/>
        </w:rPr>
        <w:t>«Детский сад № 139»</w:t>
      </w:r>
    </w:p>
    <w:p w:rsidR="006707F7" w:rsidRPr="006707F7" w:rsidRDefault="006707F7" w:rsidP="006707F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47E20" w:rsidRPr="005B104E" w:rsidRDefault="00A47E20" w:rsidP="00A47E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04E">
        <w:rPr>
          <w:rFonts w:ascii="Times New Roman" w:hAnsi="Times New Roman" w:cs="Times New Roman"/>
          <w:b/>
          <w:sz w:val="24"/>
          <w:szCs w:val="24"/>
        </w:rPr>
        <w:t>Общее положение.</w:t>
      </w:r>
    </w:p>
    <w:p w:rsidR="00A47E20" w:rsidRDefault="00A47E20" w:rsidP="00A47E2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6707F7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D10">
        <w:rPr>
          <w:rFonts w:ascii="Times New Roman" w:hAnsi="Times New Roman" w:cs="Times New Roman"/>
          <w:sz w:val="24"/>
          <w:szCs w:val="24"/>
        </w:rPr>
        <w:t>П</w:t>
      </w:r>
      <w:r w:rsidR="006707F7">
        <w:rPr>
          <w:rFonts w:ascii="Times New Roman" w:hAnsi="Times New Roman" w:cs="Times New Roman"/>
          <w:sz w:val="24"/>
          <w:szCs w:val="24"/>
        </w:rPr>
        <w:t>орядок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организации  и оказания дополнительных платных образовательных услуг за рамками основной образовательной деятельности, финансируемой учредителем, с целью всестороннего удовлетворения  образовательных потребностей граждан, привлечения дополнительных финансовых средств.</w:t>
      </w:r>
    </w:p>
    <w:p w:rsidR="00A47E20" w:rsidRPr="0006553D" w:rsidRDefault="00A47E20" w:rsidP="00A47E2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6707F7">
        <w:rPr>
          <w:rFonts w:ascii="Times New Roman" w:hAnsi="Times New Roman" w:cs="Times New Roman"/>
          <w:sz w:val="24"/>
          <w:szCs w:val="24"/>
        </w:rPr>
        <w:t xml:space="preserve">ий </w:t>
      </w:r>
      <w:r w:rsidR="00576D10">
        <w:rPr>
          <w:rFonts w:ascii="Times New Roman" w:hAnsi="Times New Roman" w:cs="Times New Roman"/>
          <w:sz w:val="24"/>
          <w:szCs w:val="24"/>
        </w:rPr>
        <w:t>П</w:t>
      </w:r>
      <w:r w:rsidR="006707F7">
        <w:rPr>
          <w:rFonts w:ascii="Times New Roman" w:hAnsi="Times New Roman" w:cs="Times New Roman"/>
          <w:sz w:val="24"/>
          <w:szCs w:val="24"/>
        </w:rPr>
        <w:t>орядок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="00B5485C">
        <w:rPr>
          <w:rFonts w:ascii="Times New Roman" w:hAnsi="Times New Roman" w:cs="Times New Roman"/>
          <w:sz w:val="24"/>
          <w:szCs w:val="24"/>
        </w:rPr>
        <w:t>в соответствии с Законом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 w:rsidR="00B5485C">
        <w:rPr>
          <w:rFonts w:ascii="Times New Roman" w:hAnsi="Times New Roman" w:cs="Times New Roman"/>
          <w:sz w:val="24"/>
          <w:szCs w:val="24"/>
        </w:rPr>
        <w:t xml:space="preserve"> «Об образовании» № 273, Гражданским и Бюджетным кодексами Российской Федерации. Законом Российской Федерации «О защите прав потребителей», иными нормативными правовыми актами Российской </w:t>
      </w:r>
      <w:r w:rsidR="00B5485C" w:rsidRPr="0006553D">
        <w:rPr>
          <w:rFonts w:ascii="Times New Roman" w:hAnsi="Times New Roman" w:cs="Times New Roman"/>
          <w:sz w:val="24"/>
          <w:szCs w:val="24"/>
        </w:rPr>
        <w:t>Федерации и Ярославской области.</w:t>
      </w:r>
    </w:p>
    <w:p w:rsidR="00B5485C" w:rsidRPr="0006553D" w:rsidRDefault="0006553D" w:rsidP="00A47E2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6553D">
        <w:rPr>
          <w:rFonts w:ascii="Times New Roman" w:eastAsia="Calibri" w:hAnsi="Times New Roman" w:cs="Times New Roman"/>
          <w:sz w:val="24"/>
          <w:szCs w:val="24"/>
        </w:rPr>
        <w:t>Отношения</w:t>
      </w:r>
      <w:proofErr w:type="gramEnd"/>
      <w:r w:rsidRPr="0006553D">
        <w:rPr>
          <w:rFonts w:ascii="Times New Roman" w:eastAsia="Calibri" w:hAnsi="Times New Roman" w:cs="Times New Roman"/>
          <w:sz w:val="24"/>
          <w:szCs w:val="24"/>
        </w:rPr>
        <w:t xml:space="preserve"> возникшие между образовательным учреждением и родителями (законными представителями) воспитанников при оказании дополнительных платных образовательных услуг в сфере общего образования, регулируются «Правилами оказания платных образовательных услуг», утвержденными постановлением Правительства Российской Федерации от 29.08.2013г № 1008.</w:t>
      </w:r>
    </w:p>
    <w:p w:rsidR="00A47E20" w:rsidRPr="0006553D" w:rsidRDefault="0006553D" w:rsidP="000655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53D">
        <w:rPr>
          <w:rFonts w:ascii="Times New Roman" w:eastAsia="Calibri" w:hAnsi="Times New Roman" w:cs="Times New Roman"/>
          <w:sz w:val="24"/>
          <w:szCs w:val="24"/>
        </w:rPr>
        <w:t>Возможность их оказания предусматривается Уставом образоват</w:t>
      </w:r>
      <w:r w:rsidRPr="0006553D">
        <w:rPr>
          <w:rFonts w:ascii="Times New Roman" w:hAnsi="Times New Roman" w:cs="Times New Roman"/>
          <w:sz w:val="24"/>
          <w:szCs w:val="24"/>
        </w:rPr>
        <w:t>ельного учреждения.</w:t>
      </w:r>
    </w:p>
    <w:p w:rsidR="0006553D" w:rsidRDefault="0006553D" w:rsidP="00A47E2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53D">
        <w:rPr>
          <w:rFonts w:ascii="Times New Roman" w:hAnsi="Times New Roman" w:cs="Times New Roman"/>
          <w:sz w:val="24"/>
          <w:szCs w:val="24"/>
        </w:rPr>
        <w:t xml:space="preserve">Дополнительные платные образовательные </w:t>
      </w:r>
      <w:r>
        <w:rPr>
          <w:rFonts w:ascii="Times New Roman" w:hAnsi="Times New Roman" w:cs="Times New Roman"/>
          <w:sz w:val="24"/>
          <w:szCs w:val="24"/>
        </w:rPr>
        <w:t>услуги в соответствии со ст. 16 Закона РФ «О защите прав потребителей могут оказываться только с согласия их получателя (родителей). Отказ получателя (родителя) от предоставления дополнительных платных услуг  не может быть причиной уменьшения объема предоставления воспитаннику образовательным учреждением основных образовательн</w:t>
      </w:r>
      <w:r w:rsidR="00E646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 услуг.</w:t>
      </w:r>
    </w:p>
    <w:p w:rsidR="0006553D" w:rsidRDefault="0006553D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5B104E" w:rsidRPr="005B104E" w:rsidRDefault="00E646DB" w:rsidP="00E646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04E">
        <w:rPr>
          <w:rFonts w:ascii="Times New Roman" w:hAnsi="Times New Roman" w:cs="Times New Roman"/>
          <w:b/>
          <w:sz w:val="24"/>
          <w:szCs w:val="24"/>
        </w:rPr>
        <w:t>Организация оказания дополнительных платных образовательных услуг</w:t>
      </w:r>
      <w:r w:rsidR="005B104E" w:rsidRPr="005B104E">
        <w:rPr>
          <w:rFonts w:ascii="Times New Roman" w:hAnsi="Times New Roman" w:cs="Times New Roman"/>
          <w:b/>
          <w:sz w:val="24"/>
          <w:szCs w:val="24"/>
        </w:rPr>
        <w:t>.</w:t>
      </w:r>
    </w:p>
    <w:p w:rsidR="00E646DB" w:rsidRDefault="005B104E" w:rsidP="005B104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дополнительных платных образовательных услуг</w:t>
      </w:r>
      <w:r w:rsidR="00E646DB">
        <w:rPr>
          <w:rFonts w:ascii="Times New Roman" w:hAnsi="Times New Roman" w:cs="Times New Roman"/>
          <w:sz w:val="24"/>
          <w:szCs w:val="24"/>
        </w:rPr>
        <w:t xml:space="preserve"> устанавливается следующий </w:t>
      </w:r>
      <w:r w:rsidR="00576D10">
        <w:rPr>
          <w:rFonts w:ascii="Times New Roman" w:hAnsi="Times New Roman" w:cs="Times New Roman"/>
          <w:sz w:val="24"/>
          <w:szCs w:val="24"/>
        </w:rPr>
        <w:t>П</w:t>
      </w:r>
      <w:r w:rsidR="00E646DB">
        <w:rPr>
          <w:rFonts w:ascii="Times New Roman" w:hAnsi="Times New Roman" w:cs="Times New Roman"/>
          <w:sz w:val="24"/>
          <w:szCs w:val="24"/>
        </w:rPr>
        <w:t>орядок:</w:t>
      </w:r>
    </w:p>
    <w:p w:rsidR="00E646DB" w:rsidRDefault="00E646DB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изучается потребность (спрос) населения в дополнительных платных образовательных услугах и определяется предполагаемый контингент воспитанников;</w:t>
      </w:r>
    </w:p>
    <w:p w:rsidR="00E646DB" w:rsidRDefault="00E646DB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определяются условия для оказания дополнительных платных образовательных услуг с учетом требования по охране труда и технике безопасности, утверждаются перспективные, календарные планы и программы;</w:t>
      </w:r>
    </w:p>
    <w:p w:rsidR="00E646DB" w:rsidRDefault="00E646DB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издается приказ руководителя образовательного учреждения «Об организации дополнительных платных образовательных услуг»;</w:t>
      </w:r>
    </w:p>
    <w:p w:rsidR="00E646DB" w:rsidRDefault="00E646DB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родителями (законными представителями) заключается договор на оказание дополнительных платных образовательных услуг;</w:t>
      </w:r>
    </w:p>
    <w:p w:rsidR="001600E7" w:rsidRDefault="001600E7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заключается договор с сотрудниками </w:t>
      </w:r>
      <w:r w:rsidRPr="001600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возмездном оказании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</w:t>
      </w:r>
      <w:r>
        <w:rPr>
          <w:rFonts w:ascii="Times New Roman" w:hAnsi="Times New Roman" w:cs="Times New Roman"/>
          <w:sz w:val="24"/>
          <w:szCs w:val="24"/>
        </w:rPr>
        <w:t>дополнительных платных образовательных услуг;</w:t>
      </w:r>
    </w:p>
    <w:p w:rsidR="001600E7" w:rsidRDefault="001600E7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разрабатываются служебные инструкции, регламентирующие вопросы охраны жизни и здоровья детей, статус работников, меру их ответственности и т.д.</w:t>
      </w:r>
    </w:p>
    <w:p w:rsidR="005B104E" w:rsidRDefault="001600E7" w:rsidP="00473FB4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B104E">
        <w:rPr>
          <w:rFonts w:ascii="Times New Roman" w:hAnsi="Times New Roman" w:cs="Times New Roman"/>
          <w:sz w:val="24"/>
          <w:szCs w:val="24"/>
        </w:rPr>
        <w:t>Образовательное учреждение обеспечивает оказание дополнительных платных образовательных услуг в полном объеме в соответствии с образовательными программами и условиями договора об оказании дополнительных платных образовательных услуг.</w:t>
      </w:r>
    </w:p>
    <w:p w:rsidR="004D6FBF" w:rsidRPr="004D6FBF" w:rsidRDefault="004D6FBF" w:rsidP="004D6FBF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 неисполнение либо ненадлежащее исполнение обязательств по договору обе стороны несут ответственность, предусмотренную договором и законодательством Российской федерации.</w:t>
      </w:r>
    </w:p>
    <w:p w:rsidR="00473FB4" w:rsidRDefault="00473FB4" w:rsidP="00473FB4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5B104E" w:rsidRPr="00473FB4" w:rsidRDefault="005B104E" w:rsidP="00473F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3FB4">
        <w:rPr>
          <w:rFonts w:ascii="Times New Roman" w:hAnsi="Times New Roman" w:cs="Times New Roman"/>
          <w:b/>
          <w:sz w:val="24"/>
          <w:szCs w:val="24"/>
        </w:rPr>
        <w:t>Оформление договора на оказание дополнительных платных образовательных услуг.</w:t>
      </w:r>
    </w:p>
    <w:p w:rsidR="005B104E" w:rsidRDefault="005B104E" w:rsidP="005B104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оказания дополнительных платных образовательных услуг</w:t>
      </w:r>
      <w:r w:rsidR="00F40D3B">
        <w:rPr>
          <w:rFonts w:ascii="Times New Roman" w:hAnsi="Times New Roman" w:cs="Times New Roman"/>
          <w:sz w:val="24"/>
          <w:szCs w:val="24"/>
        </w:rPr>
        <w:t xml:space="preserve"> является договор</w:t>
      </w:r>
      <w:r>
        <w:rPr>
          <w:rFonts w:ascii="Times New Roman" w:hAnsi="Times New Roman" w:cs="Times New Roman"/>
          <w:sz w:val="24"/>
          <w:szCs w:val="24"/>
        </w:rPr>
        <w:t>, заключаемый между образовате</w:t>
      </w:r>
      <w:r w:rsidRPr="005B104E">
        <w:rPr>
          <w:rFonts w:ascii="Times New Roman" w:hAnsi="Times New Roman" w:cs="Times New Roman"/>
          <w:sz w:val="24"/>
          <w:szCs w:val="24"/>
        </w:rPr>
        <w:t xml:space="preserve">льным </w:t>
      </w:r>
      <w:r w:rsidR="00F40D3B" w:rsidRPr="005B104E">
        <w:rPr>
          <w:rFonts w:ascii="Times New Roman" w:hAnsi="Times New Roman" w:cs="Times New Roman"/>
          <w:sz w:val="24"/>
          <w:szCs w:val="24"/>
        </w:rPr>
        <w:t>учреждением</w:t>
      </w:r>
      <w:r w:rsidRPr="005B104E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на оказание </w:t>
      </w:r>
      <w:r w:rsidR="00F40D3B">
        <w:rPr>
          <w:rFonts w:ascii="Times New Roman" w:hAnsi="Times New Roman" w:cs="Times New Roman"/>
          <w:sz w:val="24"/>
          <w:szCs w:val="24"/>
        </w:rPr>
        <w:t>дополнительных платных образовательных услуг.</w:t>
      </w:r>
      <w:r w:rsidR="00F40D3B" w:rsidRPr="00F40D3B">
        <w:rPr>
          <w:rFonts w:ascii="Times New Roman" w:hAnsi="Times New Roman" w:cs="Times New Roman"/>
          <w:sz w:val="24"/>
          <w:szCs w:val="24"/>
        </w:rPr>
        <w:t xml:space="preserve"> </w:t>
      </w:r>
      <w:r w:rsidR="00F40D3B">
        <w:rPr>
          <w:rFonts w:ascii="Times New Roman" w:hAnsi="Times New Roman" w:cs="Times New Roman"/>
          <w:sz w:val="24"/>
          <w:szCs w:val="24"/>
        </w:rPr>
        <w:t>Договор заключается в письменной форме в двух экземплярах и должен  содержать следующие сведения:</w:t>
      </w:r>
    </w:p>
    <w:p w:rsidR="00F40D3B" w:rsidRDefault="00F40D3B" w:rsidP="00F40D3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муниципального образовательного учреждения и место его нахождения (юридический адрес);</w:t>
      </w:r>
    </w:p>
    <w:p w:rsidR="00F40D3B" w:rsidRDefault="00F40D3B" w:rsidP="00F40D3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фамилия, имя, отчество, телефон и адрес родителей (законных представителей);</w:t>
      </w:r>
    </w:p>
    <w:p w:rsidR="00F40D3B" w:rsidRDefault="00F40D3B" w:rsidP="00F40D3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сроки оказания дополнительных платных образовательных услуг;</w:t>
      </w:r>
    </w:p>
    <w:p w:rsidR="00F40D3B" w:rsidRDefault="00F40D3B" w:rsidP="00F40D3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:rsidR="00F40D3B" w:rsidRDefault="00F40D3B" w:rsidP="00F40D3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другие необходимые сведения, связанные со спецификой оказываемых дополнительных платных образовательных услуг;</w:t>
      </w:r>
    </w:p>
    <w:p w:rsidR="00F40D3B" w:rsidRDefault="00F40D3B" w:rsidP="00F40D3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должность, фамилия, имя, отчество лица  подписывающего договор от имени образовательного учреждения, его подпись, а также подпись родителей (законных представителей).</w:t>
      </w:r>
    </w:p>
    <w:p w:rsidR="00F40D3B" w:rsidRDefault="00F40D3B" w:rsidP="00BA6D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осуществление дополнительных платных образовательных услуг</w:t>
      </w:r>
      <w:r w:rsidR="004D6FBF">
        <w:rPr>
          <w:rFonts w:ascii="Times New Roman" w:hAnsi="Times New Roman" w:cs="Times New Roman"/>
          <w:sz w:val="24"/>
          <w:szCs w:val="24"/>
        </w:rPr>
        <w:t xml:space="preserve"> с персоналом</w:t>
      </w:r>
      <w:r w:rsidR="00473F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3FB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ствующем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выполнении </w:t>
      </w:r>
      <w:r w:rsidR="00473FB4">
        <w:rPr>
          <w:rFonts w:ascii="Times New Roman" w:hAnsi="Times New Roman" w:cs="Times New Roman"/>
          <w:sz w:val="24"/>
          <w:szCs w:val="24"/>
        </w:rPr>
        <w:t>образовательной услуги, заключаю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473FB4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473FB4">
        <w:rPr>
          <w:rFonts w:ascii="Times New Roman" w:hAnsi="Times New Roman" w:cs="Times New Roman"/>
          <w:sz w:val="24"/>
          <w:szCs w:val="24"/>
        </w:rPr>
        <w:t xml:space="preserve"> – правовые договоры (договор возмездного оказания услуг).</w:t>
      </w:r>
    </w:p>
    <w:p w:rsidR="00473FB4" w:rsidRDefault="00473FB4" w:rsidP="00F40D3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473FB4" w:rsidRDefault="00473FB4" w:rsidP="00473F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3FB4">
        <w:rPr>
          <w:rFonts w:ascii="Times New Roman" w:hAnsi="Times New Roman" w:cs="Times New Roman"/>
          <w:b/>
          <w:sz w:val="24"/>
          <w:szCs w:val="24"/>
        </w:rPr>
        <w:t>Контроль и учет денежных средств, полученных от оказания дополнительных платных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FB4" w:rsidRPr="00473FB4" w:rsidRDefault="00473FB4" w:rsidP="00473FB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Цены на оказание</w:t>
      </w:r>
      <w:r w:rsidRPr="00473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платных образовательных услуг устанавливаются учреждением на уровне рыночных с учетом возможности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и совершенствования образовательного процесса и материальной базы образовательного учреждения.</w:t>
      </w:r>
    </w:p>
    <w:p w:rsidR="00BA6D9D" w:rsidRPr="00BA6D9D" w:rsidRDefault="00473FB4" w:rsidP="00BA6D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оказание дополнительных платных образовательных услуг устанавливается по согласию сторон.</w:t>
      </w:r>
      <w:r w:rsidR="00BA6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Оплата за предоставляемые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BA6D9D">
        <w:rPr>
          <w:rFonts w:ascii="Times New Roman" w:hAnsi="Times New Roman" w:cs="Times New Roman"/>
          <w:sz w:val="24"/>
          <w:szCs w:val="24"/>
        </w:rPr>
        <w:t>и производится наличными денежными</w:t>
      </w:r>
      <w:r w:rsidR="00BA6D9D" w:rsidRPr="00BA6D9D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BA6D9D">
        <w:rPr>
          <w:rFonts w:ascii="Times New Roman" w:hAnsi="Times New Roman" w:cs="Times New Roman"/>
          <w:sz w:val="24"/>
          <w:szCs w:val="24"/>
        </w:rPr>
        <w:t xml:space="preserve">ми. </w:t>
      </w:r>
      <w:r w:rsidR="00BA6D9D" w:rsidRPr="00BA6D9D">
        <w:rPr>
          <w:rFonts w:ascii="Times New Roman" w:hAnsi="Times New Roman" w:cs="Times New Roman"/>
          <w:sz w:val="24"/>
          <w:szCs w:val="24"/>
        </w:rPr>
        <w:t>При произведении оплаты родитель (законный представитель) получает квитанцию об оплате по ОКУД 0504510 с указанием кружка (</w:t>
      </w:r>
      <w:proofErr w:type="spellStart"/>
      <w:r w:rsidR="00BA6D9D" w:rsidRPr="00BA6D9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A6D9D" w:rsidRPr="00BA6D9D">
        <w:rPr>
          <w:rFonts w:ascii="Times New Roman" w:hAnsi="Times New Roman" w:cs="Times New Roman"/>
          <w:sz w:val="24"/>
          <w:szCs w:val="24"/>
        </w:rPr>
        <w:t xml:space="preserve">), которые посещал в течение месяца </w:t>
      </w:r>
      <w:r w:rsidR="00576D10">
        <w:rPr>
          <w:rFonts w:ascii="Times New Roman" w:hAnsi="Times New Roman" w:cs="Times New Roman"/>
          <w:sz w:val="24"/>
          <w:szCs w:val="24"/>
        </w:rPr>
        <w:t>воспитанник</w:t>
      </w:r>
      <w:bookmarkStart w:id="0" w:name="_GoBack"/>
      <w:bookmarkEnd w:id="0"/>
      <w:r w:rsidR="00BA6D9D" w:rsidRPr="00BA6D9D">
        <w:rPr>
          <w:rFonts w:ascii="Times New Roman" w:hAnsi="Times New Roman" w:cs="Times New Roman"/>
          <w:sz w:val="24"/>
          <w:szCs w:val="24"/>
        </w:rPr>
        <w:t>. Собранные денежные средства ответственный сотрудник  сдает в кассу учреждения кассиру с приложением реестра по ОКУД 0504053.</w:t>
      </w:r>
      <w:r w:rsidR="00BA6D9D">
        <w:rPr>
          <w:rFonts w:ascii="Times New Roman" w:hAnsi="Times New Roman" w:cs="Times New Roman"/>
          <w:sz w:val="24"/>
          <w:szCs w:val="24"/>
        </w:rPr>
        <w:t xml:space="preserve"> </w:t>
      </w:r>
      <w:r w:rsidR="00BA6D9D" w:rsidRPr="00BA6D9D">
        <w:rPr>
          <w:rFonts w:ascii="Times New Roman" w:hAnsi="Times New Roman" w:cs="Times New Roman"/>
          <w:sz w:val="24"/>
          <w:szCs w:val="24"/>
        </w:rPr>
        <w:t xml:space="preserve">Кассир сдает собранные денежные средства в ГРКЦ Банка России по Ярославской области на </w:t>
      </w:r>
      <w:proofErr w:type="gramStart"/>
      <w:r w:rsidR="00BA6D9D" w:rsidRPr="00BA6D9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A6D9D" w:rsidRPr="00BA6D9D">
        <w:rPr>
          <w:rFonts w:ascii="Times New Roman" w:hAnsi="Times New Roman" w:cs="Times New Roman"/>
          <w:sz w:val="24"/>
          <w:szCs w:val="24"/>
        </w:rPr>
        <w:t>/с МДОУ «Детский сад №139».</w:t>
      </w:r>
    </w:p>
    <w:p w:rsidR="00BA6D9D" w:rsidRDefault="00BA6D9D" w:rsidP="004D6F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D9D">
        <w:rPr>
          <w:rFonts w:ascii="Times New Roman" w:hAnsi="Times New Roman" w:cs="Times New Roman"/>
          <w:sz w:val="24"/>
          <w:szCs w:val="24"/>
        </w:rPr>
        <w:t>Расход полученных денежных сре</w:t>
      </w:r>
      <w:proofErr w:type="gramStart"/>
      <w:r w:rsidRPr="00BA6D9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A6D9D">
        <w:rPr>
          <w:rFonts w:ascii="Times New Roman" w:hAnsi="Times New Roman" w:cs="Times New Roman"/>
          <w:sz w:val="24"/>
          <w:szCs w:val="24"/>
        </w:rPr>
        <w:t>оизводится согласно утвержденно</w:t>
      </w:r>
      <w:r w:rsidR="00576D10">
        <w:rPr>
          <w:rFonts w:ascii="Times New Roman" w:hAnsi="Times New Roman" w:cs="Times New Roman"/>
          <w:sz w:val="24"/>
          <w:szCs w:val="24"/>
        </w:rPr>
        <w:t>го плана финансово-хозяйственной деятельности.</w:t>
      </w:r>
    </w:p>
    <w:p w:rsidR="004D6FBF" w:rsidRDefault="004D6FBF" w:rsidP="004D6FBF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4D6FBF" w:rsidRPr="004D6FBF" w:rsidRDefault="004D6FBF" w:rsidP="004D6F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дополнительных платных образовательных услуг ведет заведующий МДОУ.</w:t>
      </w:r>
    </w:p>
    <w:p w:rsidR="005B104E" w:rsidRPr="005B104E" w:rsidRDefault="005B104E" w:rsidP="005B1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B104E" w:rsidRPr="005B104E" w:rsidRDefault="005B104E" w:rsidP="005B104E">
      <w:pPr>
        <w:rPr>
          <w:rFonts w:ascii="Times New Roman" w:hAnsi="Times New Roman" w:cs="Times New Roman"/>
          <w:sz w:val="24"/>
          <w:szCs w:val="24"/>
        </w:rPr>
      </w:pPr>
    </w:p>
    <w:p w:rsidR="001600E7" w:rsidRPr="001600E7" w:rsidRDefault="001600E7" w:rsidP="001600E7">
      <w:pPr>
        <w:ind w:left="-540" w:right="17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00E7" w:rsidRDefault="001600E7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E646DB" w:rsidRDefault="00E646DB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E646DB" w:rsidRPr="0006553D" w:rsidRDefault="00E646DB" w:rsidP="00E646D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Pr="00A47E20" w:rsidRDefault="00A47E20" w:rsidP="00A47E20"/>
    <w:p w:rsidR="00A47E20" w:rsidRDefault="00A47E20" w:rsidP="00A47E20"/>
    <w:p w:rsidR="00A47E20" w:rsidRPr="00A47E20" w:rsidRDefault="00A47E20" w:rsidP="00A47E20">
      <w:pPr>
        <w:tabs>
          <w:tab w:val="left" w:pos="6158"/>
        </w:tabs>
      </w:pPr>
      <w:r>
        <w:tab/>
      </w:r>
    </w:p>
    <w:sectPr w:rsidR="00A47E20" w:rsidRPr="00A4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903"/>
    <w:multiLevelType w:val="multilevel"/>
    <w:tmpl w:val="D5A821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6468319E"/>
    <w:multiLevelType w:val="hybridMultilevel"/>
    <w:tmpl w:val="3612BD9E"/>
    <w:lvl w:ilvl="0" w:tplc="10DC15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20"/>
    <w:rsid w:val="00001CDE"/>
    <w:rsid w:val="00002E7D"/>
    <w:rsid w:val="00012D11"/>
    <w:rsid w:val="000139D4"/>
    <w:rsid w:val="000148F9"/>
    <w:rsid w:val="000214F6"/>
    <w:rsid w:val="00021831"/>
    <w:rsid w:val="00025100"/>
    <w:rsid w:val="00031249"/>
    <w:rsid w:val="00052419"/>
    <w:rsid w:val="0005323C"/>
    <w:rsid w:val="00063764"/>
    <w:rsid w:val="00063B46"/>
    <w:rsid w:val="0006408B"/>
    <w:rsid w:val="0006553D"/>
    <w:rsid w:val="00096BAF"/>
    <w:rsid w:val="000A4C33"/>
    <w:rsid w:val="000B72ED"/>
    <w:rsid w:val="000C2E2B"/>
    <w:rsid w:val="000D2306"/>
    <w:rsid w:val="000D4D70"/>
    <w:rsid w:val="000D66C6"/>
    <w:rsid w:val="000D6C66"/>
    <w:rsid w:val="000E3D02"/>
    <w:rsid w:val="000F6946"/>
    <w:rsid w:val="000F71F9"/>
    <w:rsid w:val="00110168"/>
    <w:rsid w:val="001143DA"/>
    <w:rsid w:val="00115896"/>
    <w:rsid w:val="00125787"/>
    <w:rsid w:val="001355D3"/>
    <w:rsid w:val="001600E7"/>
    <w:rsid w:val="00164D7B"/>
    <w:rsid w:val="00167103"/>
    <w:rsid w:val="001756AA"/>
    <w:rsid w:val="00176F64"/>
    <w:rsid w:val="001A0FE4"/>
    <w:rsid w:val="001A2CCF"/>
    <w:rsid w:val="001A7E7F"/>
    <w:rsid w:val="001B1D3C"/>
    <w:rsid w:val="001D0467"/>
    <w:rsid w:val="001D0482"/>
    <w:rsid w:val="001E5F48"/>
    <w:rsid w:val="00202343"/>
    <w:rsid w:val="00204E94"/>
    <w:rsid w:val="00225BEE"/>
    <w:rsid w:val="002277B6"/>
    <w:rsid w:val="0023500C"/>
    <w:rsid w:val="002454DC"/>
    <w:rsid w:val="00246B85"/>
    <w:rsid w:val="00272687"/>
    <w:rsid w:val="00276FCD"/>
    <w:rsid w:val="002A13AE"/>
    <w:rsid w:val="002B20E1"/>
    <w:rsid w:val="002B3756"/>
    <w:rsid w:val="002C182F"/>
    <w:rsid w:val="002C458E"/>
    <w:rsid w:val="002E367B"/>
    <w:rsid w:val="002F1C6D"/>
    <w:rsid w:val="002F1F2F"/>
    <w:rsid w:val="002F5EBA"/>
    <w:rsid w:val="00301F1E"/>
    <w:rsid w:val="00311D93"/>
    <w:rsid w:val="003127A6"/>
    <w:rsid w:val="0031378C"/>
    <w:rsid w:val="00324B93"/>
    <w:rsid w:val="003250EB"/>
    <w:rsid w:val="00326245"/>
    <w:rsid w:val="00341167"/>
    <w:rsid w:val="00352169"/>
    <w:rsid w:val="003541B0"/>
    <w:rsid w:val="003550A0"/>
    <w:rsid w:val="00363CF0"/>
    <w:rsid w:val="00380655"/>
    <w:rsid w:val="003830E5"/>
    <w:rsid w:val="003A3F28"/>
    <w:rsid w:val="003C6706"/>
    <w:rsid w:val="003E5A67"/>
    <w:rsid w:val="003F01C8"/>
    <w:rsid w:val="003F729C"/>
    <w:rsid w:val="00401217"/>
    <w:rsid w:val="0041591B"/>
    <w:rsid w:val="0042193E"/>
    <w:rsid w:val="00423050"/>
    <w:rsid w:val="00423E68"/>
    <w:rsid w:val="004278CD"/>
    <w:rsid w:val="00443367"/>
    <w:rsid w:val="004467F9"/>
    <w:rsid w:val="00452787"/>
    <w:rsid w:val="00473FB4"/>
    <w:rsid w:val="00475436"/>
    <w:rsid w:val="004814D5"/>
    <w:rsid w:val="00483482"/>
    <w:rsid w:val="004965AA"/>
    <w:rsid w:val="00497AA9"/>
    <w:rsid w:val="004A3D3D"/>
    <w:rsid w:val="004B0EFD"/>
    <w:rsid w:val="004B78BD"/>
    <w:rsid w:val="004C5BFC"/>
    <w:rsid w:val="004D6FBF"/>
    <w:rsid w:val="004F06F7"/>
    <w:rsid w:val="00502F35"/>
    <w:rsid w:val="005126C0"/>
    <w:rsid w:val="00520DD5"/>
    <w:rsid w:val="00532613"/>
    <w:rsid w:val="00533DEC"/>
    <w:rsid w:val="00560E5E"/>
    <w:rsid w:val="005612C4"/>
    <w:rsid w:val="00573379"/>
    <w:rsid w:val="00576D10"/>
    <w:rsid w:val="00583369"/>
    <w:rsid w:val="00587BE2"/>
    <w:rsid w:val="00591B3D"/>
    <w:rsid w:val="005A6A75"/>
    <w:rsid w:val="005B104E"/>
    <w:rsid w:val="005D2A2C"/>
    <w:rsid w:val="005D2C73"/>
    <w:rsid w:val="005D2E09"/>
    <w:rsid w:val="005E6D9B"/>
    <w:rsid w:val="00600E23"/>
    <w:rsid w:val="00601925"/>
    <w:rsid w:val="006109C1"/>
    <w:rsid w:val="006134C0"/>
    <w:rsid w:val="00635164"/>
    <w:rsid w:val="00651FD3"/>
    <w:rsid w:val="00656532"/>
    <w:rsid w:val="00660E77"/>
    <w:rsid w:val="006707F7"/>
    <w:rsid w:val="00674580"/>
    <w:rsid w:val="00675E75"/>
    <w:rsid w:val="00677B9C"/>
    <w:rsid w:val="00685692"/>
    <w:rsid w:val="00687225"/>
    <w:rsid w:val="00690465"/>
    <w:rsid w:val="0069157A"/>
    <w:rsid w:val="0069316B"/>
    <w:rsid w:val="0069560C"/>
    <w:rsid w:val="006A5BF3"/>
    <w:rsid w:val="006B4318"/>
    <w:rsid w:val="006B53CA"/>
    <w:rsid w:val="006B5E77"/>
    <w:rsid w:val="006C3B1D"/>
    <w:rsid w:val="006D2DDF"/>
    <w:rsid w:val="006F2970"/>
    <w:rsid w:val="006F5ABA"/>
    <w:rsid w:val="00734B5E"/>
    <w:rsid w:val="00741240"/>
    <w:rsid w:val="00756E7C"/>
    <w:rsid w:val="00763092"/>
    <w:rsid w:val="0076536C"/>
    <w:rsid w:val="007669B5"/>
    <w:rsid w:val="00771478"/>
    <w:rsid w:val="00786BD8"/>
    <w:rsid w:val="007954F6"/>
    <w:rsid w:val="007A24EC"/>
    <w:rsid w:val="007A4144"/>
    <w:rsid w:val="007C3012"/>
    <w:rsid w:val="007D3263"/>
    <w:rsid w:val="007E5575"/>
    <w:rsid w:val="007F1588"/>
    <w:rsid w:val="008339BB"/>
    <w:rsid w:val="00851597"/>
    <w:rsid w:val="00854B9B"/>
    <w:rsid w:val="00861AF2"/>
    <w:rsid w:val="00877FAE"/>
    <w:rsid w:val="00882A9B"/>
    <w:rsid w:val="0089304D"/>
    <w:rsid w:val="00894F23"/>
    <w:rsid w:val="00895B39"/>
    <w:rsid w:val="008A34EE"/>
    <w:rsid w:val="008B24A1"/>
    <w:rsid w:val="008B5ED1"/>
    <w:rsid w:val="008C058D"/>
    <w:rsid w:val="008C7892"/>
    <w:rsid w:val="008D2EE0"/>
    <w:rsid w:val="008E20D0"/>
    <w:rsid w:val="008E74BF"/>
    <w:rsid w:val="008F0651"/>
    <w:rsid w:val="009032DB"/>
    <w:rsid w:val="00904367"/>
    <w:rsid w:val="009059F8"/>
    <w:rsid w:val="00917A7A"/>
    <w:rsid w:val="00925537"/>
    <w:rsid w:val="00926D9E"/>
    <w:rsid w:val="00930E65"/>
    <w:rsid w:val="00932F2F"/>
    <w:rsid w:val="00944C2F"/>
    <w:rsid w:val="0095471A"/>
    <w:rsid w:val="009605A1"/>
    <w:rsid w:val="0097524F"/>
    <w:rsid w:val="0098412C"/>
    <w:rsid w:val="009A35C2"/>
    <w:rsid w:val="009B2EAF"/>
    <w:rsid w:val="009D23C0"/>
    <w:rsid w:val="009F6F16"/>
    <w:rsid w:val="00A03C36"/>
    <w:rsid w:val="00A07DC4"/>
    <w:rsid w:val="00A306FD"/>
    <w:rsid w:val="00A314B3"/>
    <w:rsid w:val="00A350F5"/>
    <w:rsid w:val="00A35B4B"/>
    <w:rsid w:val="00A46D69"/>
    <w:rsid w:val="00A47E20"/>
    <w:rsid w:val="00A60F34"/>
    <w:rsid w:val="00A66E9A"/>
    <w:rsid w:val="00A670E8"/>
    <w:rsid w:val="00A77D71"/>
    <w:rsid w:val="00A82B5E"/>
    <w:rsid w:val="00AA2115"/>
    <w:rsid w:val="00AB4611"/>
    <w:rsid w:val="00AF75D8"/>
    <w:rsid w:val="00AF7A62"/>
    <w:rsid w:val="00B1577F"/>
    <w:rsid w:val="00B2336E"/>
    <w:rsid w:val="00B30DDC"/>
    <w:rsid w:val="00B37085"/>
    <w:rsid w:val="00B43AA0"/>
    <w:rsid w:val="00B47BC2"/>
    <w:rsid w:val="00B5485C"/>
    <w:rsid w:val="00B61A01"/>
    <w:rsid w:val="00B702FD"/>
    <w:rsid w:val="00B76070"/>
    <w:rsid w:val="00B763B8"/>
    <w:rsid w:val="00B83BE1"/>
    <w:rsid w:val="00B86F09"/>
    <w:rsid w:val="00BA0FF9"/>
    <w:rsid w:val="00BA6D9D"/>
    <w:rsid w:val="00BB5D37"/>
    <w:rsid w:val="00BC5967"/>
    <w:rsid w:val="00BD2F9F"/>
    <w:rsid w:val="00BD4936"/>
    <w:rsid w:val="00BD55A9"/>
    <w:rsid w:val="00BE0A8E"/>
    <w:rsid w:val="00BE1787"/>
    <w:rsid w:val="00C0303D"/>
    <w:rsid w:val="00C064EB"/>
    <w:rsid w:val="00C23AE6"/>
    <w:rsid w:val="00C35373"/>
    <w:rsid w:val="00C40F49"/>
    <w:rsid w:val="00C5006E"/>
    <w:rsid w:val="00C64D4B"/>
    <w:rsid w:val="00C67E6B"/>
    <w:rsid w:val="00C72537"/>
    <w:rsid w:val="00C8441E"/>
    <w:rsid w:val="00C94530"/>
    <w:rsid w:val="00CA0EC9"/>
    <w:rsid w:val="00CA1890"/>
    <w:rsid w:val="00CA1E6A"/>
    <w:rsid w:val="00CA5375"/>
    <w:rsid w:val="00CD0025"/>
    <w:rsid w:val="00CD3AAA"/>
    <w:rsid w:val="00CD78F6"/>
    <w:rsid w:val="00CF12E3"/>
    <w:rsid w:val="00CF1F01"/>
    <w:rsid w:val="00D02D28"/>
    <w:rsid w:val="00D125C6"/>
    <w:rsid w:val="00D16993"/>
    <w:rsid w:val="00D36D01"/>
    <w:rsid w:val="00D43095"/>
    <w:rsid w:val="00D64B8A"/>
    <w:rsid w:val="00D71F20"/>
    <w:rsid w:val="00D770DB"/>
    <w:rsid w:val="00D7723B"/>
    <w:rsid w:val="00D818FA"/>
    <w:rsid w:val="00D82D9C"/>
    <w:rsid w:val="00D903D6"/>
    <w:rsid w:val="00DA1B51"/>
    <w:rsid w:val="00DC42D3"/>
    <w:rsid w:val="00DD1080"/>
    <w:rsid w:val="00DD58EE"/>
    <w:rsid w:val="00DF0118"/>
    <w:rsid w:val="00DF5E2E"/>
    <w:rsid w:val="00E00385"/>
    <w:rsid w:val="00E14311"/>
    <w:rsid w:val="00E345E9"/>
    <w:rsid w:val="00E35847"/>
    <w:rsid w:val="00E4009A"/>
    <w:rsid w:val="00E42DBB"/>
    <w:rsid w:val="00E61344"/>
    <w:rsid w:val="00E646DB"/>
    <w:rsid w:val="00E72B29"/>
    <w:rsid w:val="00E76F37"/>
    <w:rsid w:val="00E91B2D"/>
    <w:rsid w:val="00E92FDB"/>
    <w:rsid w:val="00E96A4E"/>
    <w:rsid w:val="00EA2584"/>
    <w:rsid w:val="00EA2636"/>
    <w:rsid w:val="00EB773F"/>
    <w:rsid w:val="00EC499D"/>
    <w:rsid w:val="00ED209C"/>
    <w:rsid w:val="00ED231A"/>
    <w:rsid w:val="00EE29B1"/>
    <w:rsid w:val="00F034FA"/>
    <w:rsid w:val="00F079A8"/>
    <w:rsid w:val="00F3479D"/>
    <w:rsid w:val="00F40D3B"/>
    <w:rsid w:val="00F5426E"/>
    <w:rsid w:val="00F57787"/>
    <w:rsid w:val="00F73483"/>
    <w:rsid w:val="00F73E0D"/>
    <w:rsid w:val="00FA2BBF"/>
    <w:rsid w:val="00FA49F6"/>
    <w:rsid w:val="00FD356C"/>
    <w:rsid w:val="00FE6E0B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20"/>
    <w:pPr>
      <w:ind w:left="720"/>
      <w:contextualSpacing/>
    </w:pPr>
  </w:style>
  <w:style w:type="paragraph" w:styleId="a4">
    <w:name w:val="No Spacing"/>
    <w:uiPriority w:val="1"/>
    <w:qFormat/>
    <w:rsid w:val="00670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20"/>
    <w:pPr>
      <w:ind w:left="720"/>
      <w:contextualSpacing/>
    </w:pPr>
  </w:style>
  <w:style w:type="paragraph" w:styleId="a4">
    <w:name w:val="No Spacing"/>
    <w:uiPriority w:val="1"/>
    <w:qFormat/>
    <w:rsid w:val="0067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0F71-CF45-4341-A655-0A88C77B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бух 2</cp:lastModifiedBy>
  <cp:revision>3</cp:revision>
  <cp:lastPrinted>2016-03-22T05:25:00Z</cp:lastPrinted>
  <dcterms:created xsi:type="dcterms:W3CDTF">2016-03-22T04:56:00Z</dcterms:created>
  <dcterms:modified xsi:type="dcterms:W3CDTF">2016-03-22T05:25:00Z</dcterms:modified>
</cp:coreProperties>
</file>