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60" w:rsidRPr="00B404D3" w:rsidRDefault="00503960" w:rsidP="00E9325C">
      <w:pPr>
        <w:tabs>
          <w:tab w:val="left" w:pos="2000"/>
        </w:tabs>
        <w:jc w:val="center"/>
      </w:pPr>
      <w:r w:rsidRPr="00B404D3">
        <w:rPr>
          <w:b/>
        </w:rPr>
        <w:t>ГОТОВИМСЯ К ШКОЛЕ</w:t>
      </w:r>
      <w:r w:rsidR="005B3A79" w:rsidRPr="00B404D3">
        <w:t xml:space="preserve"> </w:t>
      </w:r>
    </w:p>
    <w:p w:rsidR="005B3A79" w:rsidRPr="00B404D3" w:rsidRDefault="005B3A79" w:rsidP="00E9325C">
      <w:pPr>
        <w:tabs>
          <w:tab w:val="left" w:pos="2000"/>
        </w:tabs>
        <w:spacing w:line="192" w:lineRule="auto"/>
        <w:jc w:val="both"/>
      </w:pPr>
      <w:r w:rsidRPr="00B404D3">
        <w:t>Наверное, каждый ребенок идет в первый класс с надеждой, что в школе все у него будет хорошо. Но вот проходит несколько недель и малыш уже без особой охоты собирается утром в школу. В чем же дело? Далеко не все ребята понимают,  что школьная жизнь – это, прежде всего, труд. Чаще всего дети хотят в школу не для того, чтобы учиться, а для того, чтобы изменить свою жизнь. Они ожидают, что школа – это сплошной праздник.</w:t>
      </w:r>
    </w:p>
    <w:p w:rsidR="005B3A79" w:rsidRPr="00B404D3" w:rsidRDefault="005B3A79" w:rsidP="00E9325C">
      <w:pPr>
        <w:tabs>
          <w:tab w:val="left" w:pos="2000"/>
        </w:tabs>
        <w:spacing w:line="192" w:lineRule="auto"/>
        <w:jc w:val="both"/>
      </w:pPr>
      <w:r w:rsidRPr="00B404D3">
        <w:t xml:space="preserve">Психологи считают, что многое зависит от того, как ребенок психологически подготовлен к школе. </w:t>
      </w:r>
      <w:r w:rsidRPr="00B404D3">
        <w:rPr>
          <w:u w:val="single"/>
        </w:rPr>
        <w:t>Психологическая готовность к школе не имеет ничего общего с тем, умеет ли ребенок читать и считать.</w:t>
      </w:r>
      <w:r w:rsidRPr="00B404D3">
        <w:t xml:space="preserve"> </w:t>
      </w:r>
    </w:p>
    <w:p w:rsidR="005B3A79" w:rsidRPr="00B404D3" w:rsidRDefault="005B3A79" w:rsidP="00E9325C">
      <w:pPr>
        <w:tabs>
          <w:tab w:val="left" w:pos="2000"/>
        </w:tabs>
        <w:spacing w:line="192" w:lineRule="auto"/>
        <w:jc w:val="both"/>
      </w:pPr>
      <w:r w:rsidRPr="00B404D3"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учебной программы в условиях обучения в группе сверстников. Это комплексный показатель, позволяющий прогнозировать успешность или не</w:t>
      </w:r>
      <w:r w:rsidR="00E9325C" w:rsidRPr="00B404D3">
        <w:t xml:space="preserve"> </w:t>
      </w:r>
      <w:r w:rsidRPr="00B404D3">
        <w:t>успешность обучения первоклассника. Она включает в себя:</w:t>
      </w:r>
    </w:p>
    <w:p w:rsidR="005B3A79" w:rsidRPr="00B404D3" w:rsidRDefault="005B3A79" w:rsidP="00E9325C">
      <w:pPr>
        <w:numPr>
          <w:ilvl w:val="0"/>
          <w:numId w:val="1"/>
        </w:numPr>
        <w:tabs>
          <w:tab w:val="clear" w:pos="720"/>
          <w:tab w:val="left" w:pos="0"/>
        </w:tabs>
        <w:spacing w:line="192" w:lineRule="auto"/>
        <w:ind w:left="0" w:firstLine="0"/>
        <w:jc w:val="both"/>
      </w:pPr>
      <w:r w:rsidRPr="00B404D3">
        <w:t>мотивационная готовность к учению в школе.</w:t>
      </w:r>
    </w:p>
    <w:p w:rsidR="005B3A79" w:rsidRPr="00B404D3" w:rsidRDefault="005B3A79" w:rsidP="00E9325C">
      <w:pPr>
        <w:numPr>
          <w:ilvl w:val="0"/>
          <w:numId w:val="1"/>
        </w:numPr>
        <w:tabs>
          <w:tab w:val="clear" w:pos="720"/>
          <w:tab w:val="left" w:pos="0"/>
        </w:tabs>
        <w:spacing w:line="192" w:lineRule="auto"/>
        <w:ind w:left="0" w:firstLine="0"/>
        <w:jc w:val="both"/>
      </w:pPr>
      <w:r w:rsidRPr="00B404D3">
        <w:t>определенный уровень развития произвольного поведения, позволяющий ученику выполнять требования учителя.</w:t>
      </w:r>
    </w:p>
    <w:p w:rsidR="005B3A79" w:rsidRPr="00B404D3" w:rsidRDefault="005B3A79" w:rsidP="00E9325C">
      <w:pPr>
        <w:numPr>
          <w:ilvl w:val="0"/>
          <w:numId w:val="1"/>
        </w:numPr>
        <w:tabs>
          <w:tab w:val="clear" w:pos="720"/>
          <w:tab w:val="left" w:pos="0"/>
        </w:tabs>
        <w:spacing w:line="192" w:lineRule="auto"/>
        <w:ind w:left="0" w:firstLine="0"/>
        <w:jc w:val="both"/>
      </w:pPr>
      <w:r w:rsidRPr="00B404D3">
        <w:t>определенный уровень интеллектуального развития – память, внимание, мышление.</w:t>
      </w:r>
    </w:p>
    <w:p w:rsidR="005B3A79" w:rsidRPr="00B404D3" w:rsidRDefault="005B3A79" w:rsidP="00E9325C">
      <w:pPr>
        <w:numPr>
          <w:ilvl w:val="0"/>
          <w:numId w:val="1"/>
        </w:numPr>
        <w:tabs>
          <w:tab w:val="clear" w:pos="720"/>
          <w:tab w:val="left" w:pos="0"/>
        </w:tabs>
        <w:spacing w:line="192" w:lineRule="auto"/>
        <w:ind w:left="0" w:firstLine="0"/>
        <w:jc w:val="both"/>
      </w:pPr>
      <w:r w:rsidRPr="00B404D3">
        <w:t>развитие речи и мелкой моторики.</w:t>
      </w:r>
    </w:p>
    <w:p w:rsidR="005B3A79" w:rsidRPr="00B404D3" w:rsidRDefault="005B3A79" w:rsidP="00E9325C">
      <w:pPr>
        <w:tabs>
          <w:tab w:val="left" w:pos="2649"/>
        </w:tabs>
        <w:spacing w:line="192" w:lineRule="auto"/>
        <w:jc w:val="both"/>
      </w:pPr>
      <w:r w:rsidRPr="00B404D3">
        <w:t>В этом выпуске мы рассмотрим мотивационную (личностную) готовность к школе.</w:t>
      </w:r>
    </w:p>
    <w:p w:rsidR="005B3A79" w:rsidRPr="00B404D3" w:rsidRDefault="005B3A79" w:rsidP="00E9325C">
      <w:pPr>
        <w:tabs>
          <w:tab w:val="left" w:pos="2649"/>
        </w:tabs>
        <w:spacing w:line="192" w:lineRule="auto"/>
        <w:jc w:val="both"/>
      </w:pPr>
      <w:r w:rsidRPr="00B404D3">
        <w:t>Родителям, прежде всего, необходимо пробудить у ребенка желание учиться и получать знания. Он должен положительно относиться к школе и процессу школьного обучения.</w:t>
      </w:r>
    </w:p>
    <w:p w:rsidR="005B3A79" w:rsidRPr="00B404D3" w:rsidRDefault="005B3A79" w:rsidP="00E9325C">
      <w:pPr>
        <w:tabs>
          <w:tab w:val="left" w:pos="2649"/>
        </w:tabs>
        <w:spacing w:line="192" w:lineRule="auto"/>
        <w:jc w:val="both"/>
      </w:pPr>
      <w:r w:rsidRPr="00B404D3">
        <w:t xml:space="preserve">Ребенок должен стремиться занять новую социальную позицию в обществе. Это значит, что у него должен сложиться новый уровень отношений </w:t>
      </w:r>
      <w:proofErr w:type="gramStart"/>
      <w:r w:rsidRPr="00B404D3">
        <w:t>со</w:t>
      </w:r>
      <w:proofErr w:type="gramEnd"/>
      <w:r w:rsidRPr="00B404D3">
        <w:t xml:space="preserve"> взрослыми, сверстниками, и измениться отношение к себе.  </w:t>
      </w:r>
    </w:p>
    <w:p w:rsidR="005B3A79" w:rsidRPr="00B404D3" w:rsidRDefault="005B3A79" w:rsidP="00E9325C">
      <w:pPr>
        <w:tabs>
          <w:tab w:val="left" w:pos="2649"/>
        </w:tabs>
        <w:spacing w:line="192" w:lineRule="auto"/>
        <w:jc w:val="both"/>
      </w:pPr>
      <w:r w:rsidRPr="00B404D3">
        <w:t xml:space="preserve">Взрослый становится непререкаемым авторитетом, образцом для подражания. Облегчается общение в ситуации урока, когда исключены непосредственные эмоциональные контакты, когда нельзя поговорить на посторонние темы, поделиться своими переживаниями, а можно только отвечать на поставленные вопросы и самому задавать вопросы по делу, предварительно подняв руку. Дети, готовые в этом плане к школьному обучению, понимают условность учебного общения и адекватно, подчиняясь школьным правилам, ведут себя на занятиях. </w:t>
      </w:r>
    </w:p>
    <w:p w:rsidR="005B3A79" w:rsidRPr="00B404D3" w:rsidRDefault="005B3A79" w:rsidP="00E9325C">
      <w:pPr>
        <w:tabs>
          <w:tab w:val="left" w:pos="2649"/>
        </w:tabs>
        <w:spacing w:line="192" w:lineRule="auto"/>
        <w:jc w:val="both"/>
      </w:pPr>
      <w:r w:rsidRPr="00B404D3">
        <w:t>Личностная готовность к школе включает также определенное отношение к себе. Продуктивная учебная деятельность предполагает адекватное отношение ребенка к своим способностям, результатам работы, поведению, т.е. определенный уровень развития самосознания.</w:t>
      </w:r>
    </w:p>
    <w:p w:rsidR="00E84147" w:rsidRPr="00B404D3" w:rsidRDefault="005B3A79" w:rsidP="00E9325C">
      <w:pPr>
        <w:spacing w:line="192" w:lineRule="auto"/>
        <w:jc w:val="both"/>
      </w:pPr>
      <w:r w:rsidRPr="00B404D3">
        <w:t>Важно, чтобы у ребенка сложились отношения с одноклассниками. Надо учить ребенка взаимодействовать со сверстниками. Нужно обсуждать с ним поступки товарищей и объяснять, почему они так поступают.</w:t>
      </w:r>
    </w:p>
    <w:p w:rsidR="00E9325C" w:rsidRPr="00B404D3" w:rsidRDefault="00E9325C" w:rsidP="00E9325C">
      <w:pPr>
        <w:spacing w:line="192" w:lineRule="auto"/>
        <w:jc w:val="both"/>
      </w:pPr>
    </w:p>
    <w:p w:rsidR="00E9325C" w:rsidRPr="00B404D3" w:rsidRDefault="00E9325C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2C3534" w:rsidRPr="00B404D3" w:rsidRDefault="002C3534" w:rsidP="00E9325C">
      <w:pPr>
        <w:spacing w:line="192" w:lineRule="auto"/>
        <w:jc w:val="both"/>
      </w:pPr>
    </w:p>
    <w:p w:rsidR="005F5A2E" w:rsidRPr="00B404D3" w:rsidRDefault="005F5A2E" w:rsidP="005F5A2E">
      <w:pPr>
        <w:pStyle w:val="1"/>
        <w:jc w:val="left"/>
        <w:rPr>
          <w:sz w:val="24"/>
        </w:rPr>
      </w:pPr>
    </w:p>
    <w:p w:rsidR="005F5A2E" w:rsidRPr="00B404D3" w:rsidRDefault="005F5A2E" w:rsidP="00097AF7">
      <w:pPr>
        <w:tabs>
          <w:tab w:val="left" w:pos="2400"/>
        </w:tabs>
        <w:jc w:val="center"/>
        <w:rPr>
          <w:b/>
          <w:i/>
        </w:rPr>
      </w:pPr>
      <w:r w:rsidRPr="00B404D3">
        <w:rPr>
          <w:b/>
          <w:i/>
          <w:highlight w:val="magenta"/>
        </w:rPr>
        <w:t>УГАДАЙ-КА</w:t>
      </w:r>
    </w:p>
    <w:p w:rsidR="005F5A2E" w:rsidRPr="00B404D3" w:rsidRDefault="005F5A2E" w:rsidP="005F5A2E">
      <w:pPr>
        <w:tabs>
          <w:tab w:val="left" w:pos="2400"/>
        </w:tabs>
        <w:rPr>
          <w:b/>
          <w:i/>
        </w:rPr>
      </w:pPr>
      <w:r w:rsidRPr="00B404D3">
        <w:rPr>
          <w:b/>
          <w:i/>
        </w:rPr>
        <w:t>Загадки о школе</w:t>
      </w:r>
    </w:p>
    <w:p w:rsidR="005F5A2E" w:rsidRPr="00B404D3" w:rsidRDefault="005F5A2E" w:rsidP="005F5A2E">
      <w:pPr>
        <w:tabs>
          <w:tab w:val="left" w:pos="2400"/>
        </w:tabs>
        <w:ind w:left="432"/>
        <w:rPr>
          <w:b/>
          <w:i/>
        </w:rPr>
      </w:pPr>
      <w:r w:rsidRPr="00B404D3">
        <w:t xml:space="preserve">Тридцать три родных сестрички – </w:t>
      </w:r>
    </w:p>
    <w:p w:rsidR="005F5A2E" w:rsidRPr="00B404D3" w:rsidRDefault="00097AF7" w:rsidP="005F5A2E">
      <w:pPr>
        <w:tabs>
          <w:tab w:val="left" w:pos="2400"/>
        </w:tabs>
        <w:ind w:left="432"/>
        <w:rPr>
          <w:b/>
          <w:i/>
        </w:rPr>
      </w:pPr>
      <w:proofErr w:type="gramStart"/>
      <w:r w:rsidRPr="00B404D3">
        <w:t>Писаных</w:t>
      </w:r>
      <w:proofErr w:type="gramEnd"/>
      <w:r w:rsidR="005F5A2E" w:rsidRPr="00B404D3">
        <w:t xml:space="preserve"> красавицы.</w:t>
      </w:r>
    </w:p>
    <w:p w:rsidR="005F5A2E" w:rsidRPr="00B404D3" w:rsidRDefault="005F5A2E" w:rsidP="005F5A2E">
      <w:pPr>
        <w:ind w:left="432" w:right="355"/>
      </w:pPr>
      <w:r w:rsidRPr="00B404D3">
        <w:t>На одной живут страничке</w:t>
      </w:r>
    </w:p>
    <w:p w:rsidR="005F5A2E" w:rsidRPr="00B404D3" w:rsidRDefault="005F5A2E" w:rsidP="005F5A2E">
      <w:pPr>
        <w:ind w:left="432" w:right="355"/>
      </w:pPr>
      <w:r w:rsidRPr="00B404D3">
        <w:t>А повсюду славятся.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(буквы)</w:t>
      </w:r>
    </w:p>
    <w:p w:rsidR="005F5A2E" w:rsidRPr="00B404D3" w:rsidRDefault="005F5A2E" w:rsidP="005F5A2E">
      <w:pPr>
        <w:ind w:left="432" w:right="355"/>
      </w:pP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        В коридоре топот ног,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        То зовет всех в класс…</w:t>
      </w:r>
    </w:p>
    <w:p w:rsidR="005F5A2E" w:rsidRPr="00B404D3" w:rsidRDefault="005F5A2E" w:rsidP="005F5A2E">
      <w:pPr>
        <w:ind w:left="432"/>
      </w:pPr>
      <w:r w:rsidRPr="00B404D3">
        <w:t xml:space="preserve">                                                                                    (звонок)</w:t>
      </w:r>
    </w:p>
    <w:p w:rsidR="005F5A2E" w:rsidRPr="00B404D3" w:rsidRDefault="005F5A2E" w:rsidP="005F5A2E">
      <w:pPr>
        <w:ind w:left="432" w:right="355"/>
      </w:pPr>
      <w:r w:rsidRPr="00B404D3">
        <w:t>Веселятся Оля, Лена.</w:t>
      </w:r>
    </w:p>
    <w:p w:rsidR="005F5A2E" w:rsidRPr="00B404D3" w:rsidRDefault="005F5A2E" w:rsidP="005F5A2E">
      <w:pPr>
        <w:ind w:left="432" w:right="355"/>
      </w:pPr>
      <w:r w:rsidRPr="00B404D3">
        <w:lastRenderedPageBreak/>
        <w:t>Это значит –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(перемена)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</w:t>
      </w:r>
      <w:r w:rsidR="00CE2298" w:rsidRPr="00B404D3">
        <w:t xml:space="preserve">       </w:t>
      </w:r>
      <w:r w:rsidRPr="00B404D3">
        <w:t xml:space="preserve">Новый дом несу в </w:t>
      </w:r>
      <w:r w:rsidR="00CE2298" w:rsidRPr="00B404D3">
        <w:t>Р</w:t>
      </w:r>
      <w:r w:rsidRPr="00B404D3">
        <w:t>уке,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       Дверца дома на замке.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       Тут жильцы бумажные,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        Все ужасно важные.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                                  (портфель)</w:t>
      </w:r>
    </w:p>
    <w:p w:rsidR="005F5A2E" w:rsidRPr="00B404D3" w:rsidRDefault="005F5A2E" w:rsidP="005F5A2E">
      <w:pPr>
        <w:ind w:left="432" w:right="355"/>
      </w:pPr>
      <w:r w:rsidRPr="00B404D3">
        <w:t>То я в клетку, то в линейку,</w:t>
      </w:r>
    </w:p>
    <w:p w:rsidR="005F5A2E" w:rsidRPr="00B404D3" w:rsidRDefault="005F5A2E" w:rsidP="005F5A2E">
      <w:pPr>
        <w:ind w:left="432" w:right="355"/>
      </w:pPr>
      <w:r w:rsidRPr="00B404D3">
        <w:t>Написать на мне сумей – ка.</w:t>
      </w:r>
    </w:p>
    <w:p w:rsidR="005F5A2E" w:rsidRPr="00B404D3" w:rsidRDefault="005F5A2E" w:rsidP="005F5A2E">
      <w:pPr>
        <w:ind w:left="432" w:right="355"/>
      </w:pPr>
      <w:r w:rsidRPr="00B404D3">
        <w:t>Можешь и нарисовать.</w:t>
      </w:r>
    </w:p>
    <w:p w:rsidR="00CE2298" w:rsidRPr="00B404D3" w:rsidRDefault="005F5A2E" w:rsidP="005F5A2E">
      <w:pPr>
        <w:ind w:left="432" w:right="355"/>
      </w:pPr>
      <w:r w:rsidRPr="00B404D3">
        <w:t>Кто такая я?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(тетрадь)</w:t>
      </w:r>
    </w:p>
    <w:p w:rsidR="00CE2298" w:rsidRPr="00B404D3" w:rsidRDefault="00CE2298" w:rsidP="005F5A2E">
      <w:pPr>
        <w:ind w:left="432" w:right="355"/>
      </w:pPr>
    </w:p>
    <w:p w:rsidR="005F5A2E" w:rsidRPr="00B404D3" w:rsidRDefault="00B404D3" w:rsidP="005F5A2E">
      <w:pPr>
        <w:ind w:left="432" w:right="355"/>
      </w:pPr>
      <w:r w:rsidRPr="00B404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2pt;margin-top:9.35pt;width:150.15pt;height:138.45pt;z-index:251660288;mso-wrap-style:none" stroked="f">
            <v:textbox style="mso-fit-shape-to-text:t">
              <w:txbxContent>
                <w:p w:rsidR="005F5A2E" w:rsidRPr="00EA7AD8" w:rsidRDefault="005F5A2E" w:rsidP="005F5A2E"/>
              </w:txbxContent>
            </v:textbox>
          </v:shape>
        </w:pict>
      </w:r>
      <w:r w:rsidR="005F5A2E" w:rsidRPr="00B404D3">
        <w:t xml:space="preserve">                             </w:t>
      </w:r>
      <w:r w:rsidR="00CE2298" w:rsidRPr="00B404D3">
        <w:t xml:space="preserve">             </w:t>
      </w:r>
      <w:r w:rsidR="005F5A2E" w:rsidRPr="00B404D3">
        <w:t xml:space="preserve">Проживают в трудной книжке                        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Хитроумные братишки.</w:t>
      </w:r>
    </w:p>
    <w:p w:rsidR="005F5A2E" w:rsidRPr="00B404D3" w:rsidRDefault="005F5A2E" w:rsidP="005F5A2E">
      <w:pPr>
        <w:ind w:left="432" w:right="355"/>
      </w:pPr>
      <w:r w:rsidRPr="00B404D3">
        <w:t xml:space="preserve">                                          Десять их, но братья эти</w:t>
      </w:r>
    </w:p>
    <w:p w:rsidR="00CE2298" w:rsidRPr="00B404D3" w:rsidRDefault="005F5A2E" w:rsidP="00CE2298">
      <w:pPr>
        <w:ind w:left="432" w:right="355"/>
      </w:pPr>
      <w:r w:rsidRPr="00B404D3">
        <w:t xml:space="preserve">                                          Отсчитают все на свете.                                                                           </w:t>
      </w:r>
    </w:p>
    <w:p w:rsidR="00CE2298" w:rsidRPr="00B404D3" w:rsidRDefault="00CE2298" w:rsidP="00CE2298">
      <w:pPr>
        <w:ind w:left="432" w:right="355"/>
      </w:pPr>
    </w:p>
    <w:p w:rsidR="005F5A2E" w:rsidRPr="00B404D3" w:rsidRDefault="005F5A2E" w:rsidP="00CE2298">
      <w:pPr>
        <w:ind w:left="7080" w:right="355"/>
      </w:pPr>
      <w:r w:rsidRPr="00B404D3">
        <w:t>(цифры)</w:t>
      </w:r>
    </w:p>
    <w:p w:rsidR="005F5A2E" w:rsidRPr="00B404D3" w:rsidRDefault="005F5A2E" w:rsidP="005B3A79"/>
    <w:p w:rsidR="00CE2298" w:rsidRPr="00B404D3" w:rsidRDefault="00CE2298" w:rsidP="001E10AF">
      <w:pPr>
        <w:pStyle w:val="4"/>
        <w:rPr>
          <w:rFonts w:ascii="Times New Roman" w:hAnsi="Times New Roman" w:cs="Times New Roman"/>
          <w:highlight w:val="magenta"/>
        </w:rPr>
      </w:pPr>
    </w:p>
    <w:p w:rsidR="00097AF7" w:rsidRPr="00B404D3" w:rsidRDefault="00097AF7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2C3534" w:rsidRPr="00B404D3" w:rsidRDefault="002C3534" w:rsidP="001E10AF">
      <w:pPr>
        <w:pStyle w:val="a7"/>
        <w:rPr>
          <w:szCs w:val="24"/>
        </w:rPr>
      </w:pPr>
    </w:p>
    <w:p w:rsidR="00097AF7" w:rsidRPr="00B404D3" w:rsidRDefault="00097AF7" w:rsidP="001E10AF">
      <w:pPr>
        <w:pStyle w:val="a7"/>
        <w:rPr>
          <w:szCs w:val="24"/>
        </w:rPr>
      </w:pPr>
    </w:p>
    <w:p w:rsidR="001E10AF" w:rsidRPr="00B404D3" w:rsidRDefault="00097AF7" w:rsidP="001E10AF">
      <w:pPr>
        <w:pStyle w:val="a7"/>
        <w:rPr>
          <w:b/>
          <w:szCs w:val="24"/>
        </w:rPr>
      </w:pPr>
      <w:r w:rsidRPr="00B404D3">
        <w:rPr>
          <w:b/>
          <w:szCs w:val="24"/>
        </w:rPr>
        <w:t>ВЫБИРАЕМ ШКОЛУ ПРАВИЛЬНО</w:t>
      </w:r>
    </w:p>
    <w:p w:rsidR="00876878" w:rsidRPr="00B404D3" w:rsidRDefault="00876878" w:rsidP="001E10AF">
      <w:pPr>
        <w:pStyle w:val="a7"/>
        <w:rPr>
          <w:b/>
          <w:szCs w:val="24"/>
        </w:rPr>
      </w:pPr>
    </w:p>
    <w:p w:rsidR="001E10AF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 xml:space="preserve">Выбор школы  - не всегда дело простое. Подбирая школу для ребенка, прежде </w:t>
      </w:r>
      <w:proofErr w:type="gramStart"/>
      <w:r w:rsidRPr="00B404D3">
        <w:rPr>
          <w:sz w:val="24"/>
        </w:rPr>
        <w:t>всего</w:t>
      </w:r>
      <w:proofErr w:type="gramEnd"/>
      <w:r w:rsidRPr="00B404D3">
        <w:rPr>
          <w:sz w:val="24"/>
        </w:rPr>
        <w:t xml:space="preserve"> исходите из интересов и способностей будущего первоклассника, учитывайте его пожелания. </w:t>
      </w:r>
    </w:p>
    <w:p w:rsidR="001E10AF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 xml:space="preserve">Многие хотели бы учиться там, где учатся их старшие братья и сестры. </w:t>
      </w:r>
    </w:p>
    <w:p w:rsidR="001E10AF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>В детском саду у детей устанавливаются дружеские контакты, которые они хотели бы сохранить и в школе.</w:t>
      </w:r>
    </w:p>
    <w:p w:rsidR="001E10AF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>Обычно дети, живущие в одном дворе, доме, подъезде желают обучаться у одного педагога.</w:t>
      </w:r>
    </w:p>
    <w:p w:rsidR="001E10AF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>Большую роль для детей, плохо переносящих поездки в транспорте, играет месторасположение школы.</w:t>
      </w:r>
    </w:p>
    <w:p w:rsidR="001E10AF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>Привлекательный образ учителя очень много значит для ребенка.</w:t>
      </w:r>
    </w:p>
    <w:p w:rsidR="00876878" w:rsidRPr="00B404D3" w:rsidRDefault="001E10AF" w:rsidP="001E10AF">
      <w:pPr>
        <w:pStyle w:val="a5"/>
        <w:rPr>
          <w:sz w:val="24"/>
        </w:rPr>
      </w:pPr>
      <w:r w:rsidRPr="00B404D3">
        <w:rPr>
          <w:sz w:val="24"/>
        </w:rPr>
        <w:t>Постарайтесь на родительское собрание для первоклассников взять с собой ребенка. Может быть, его детская интуиция позволит выбрать того учителя, с которым ему будет комфортно.</w:t>
      </w:r>
    </w:p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876878" w:rsidRPr="00B404D3" w:rsidRDefault="00876878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2C3534" w:rsidRPr="00B404D3" w:rsidRDefault="002C3534" w:rsidP="00876878"/>
    <w:p w:rsidR="00876878" w:rsidRPr="00B404D3" w:rsidRDefault="00876878" w:rsidP="00876878">
      <w:pPr>
        <w:jc w:val="center"/>
        <w:rPr>
          <w:b/>
        </w:rPr>
      </w:pPr>
      <w:r w:rsidRPr="00B404D3">
        <w:rPr>
          <w:b/>
        </w:rPr>
        <w:t>ЗАПОВЕДИ ДЛЯ РОДИТЕЛЕЙ ПЕРВОКЛАССНИКОВ</w:t>
      </w:r>
    </w:p>
    <w:p w:rsidR="001E10AF" w:rsidRPr="00B404D3" w:rsidRDefault="00876878" w:rsidP="00876878">
      <w:pPr>
        <w:tabs>
          <w:tab w:val="left" w:pos="2580"/>
        </w:tabs>
      </w:pPr>
      <w:r w:rsidRPr="00B404D3">
        <w:tab/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Помните, что вы выбираете школу для ребенка, а не для себя.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Обязательно познакомьтесь со школой, условиями обучения, педагогами.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 xml:space="preserve">Выясните, какие программы обучения предлагает </w:t>
      </w:r>
      <w:proofErr w:type="gramStart"/>
      <w:r w:rsidRPr="00B404D3">
        <w:rPr>
          <w:bCs/>
          <w:iCs/>
          <w:color w:val="000000"/>
        </w:rPr>
        <w:t>школа</w:t>
      </w:r>
      <w:proofErr w:type="gramEnd"/>
      <w:r w:rsidRPr="00B404D3">
        <w:rPr>
          <w:bCs/>
          <w:iCs/>
          <w:color w:val="000000"/>
        </w:rPr>
        <w:t xml:space="preserve"> и </w:t>
      </w:r>
      <w:proofErr w:type="gramStart"/>
      <w:r w:rsidRPr="00B404D3">
        <w:rPr>
          <w:bCs/>
          <w:iCs/>
          <w:color w:val="000000"/>
        </w:rPr>
        <w:t>какова</w:t>
      </w:r>
      <w:proofErr w:type="gramEnd"/>
      <w:r w:rsidRPr="00B404D3">
        <w:rPr>
          <w:bCs/>
          <w:iCs/>
          <w:color w:val="000000"/>
        </w:rPr>
        <w:t xml:space="preserve"> нагрузка по данным программам.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Заранее рассчитайте время, которое Ваш ребенок затратит на дорогу до школы.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Постарайтесь познакомиться и побеседовать с учителем Вашего ребенка.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Уточните, в какое время заканчиваются занятия.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Подготовьте место для занятий ребенка дома.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Не настраивайте ребенка только на успех, но и не запугивайте неудачами.</w:t>
      </w:r>
    </w:p>
    <w:p w:rsidR="00E013C3" w:rsidRPr="00B404D3" w:rsidRDefault="00E013C3" w:rsidP="00E013C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52"/>
        <w:jc w:val="both"/>
        <w:rPr>
          <w:bCs/>
          <w:iCs/>
          <w:color w:val="000000"/>
        </w:rPr>
      </w:pPr>
      <w:r w:rsidRPr="00B404D3">
        <w:rPr>
          <w:bCs/>
          <w:iCs/>
          <w:color w:val="000000"/>
        </w:rPr>
        <w:t>Помните, что адаптация к школе не простой процесс и не проходит слишком быстро. Первые месяцы могут быть очень сложными. Хорошо, если кто-то из взрослых может быть рядом.</w:t>
      </w:r>
    </w:p>
    <w:p w:rsidR="001E10AF" w:rsidRPr="00B404D3" w:rsidRDefault="00E013C3" w:rsidP="00E013C3">
      <w:r w:rsidRPr="00B404D3">
        <w:rPr>
          <w:bCs/>
          <w:iCs/>
          <w:color w:val="000000"/>
        </w:rPr>
        <w:t>Не относитесь к первым неудачам ребенка, как к краху всех Ваших надежд. Помните: ему очень нужна Ваша вера в него, умная помощь и поддержка.</w:t>
      </w:r>
    </w:p>
    <w:p w:rsidR="00E013C3" w:rsidRPr="00B404D3" w:rsidRDefault="00E013C3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2C3534" w:rsidRPr="00B404D3" w:rsidRDefault="002C3534" w:rsidP="005B3A79"/>
    <w:p w:rsidR="00ED36EA" w:rsidRPr="00B404D3" w:rsidRDefault="00ED36EA" w:rsidP="005B3A79"/>
    <w:p w:rsidR="00ED36EA" w:rsidRPr="00B404D3" w:rsidRDefault="00B51F7D" w:rsidP="00B51F7D">
      <w:pPr>
        <w:jc w:val="center"/>
      </w:pPr>
      <w:r w:rsidRPr="00B404D3">
        <w:rPr>
          <w:b/>
        </w:rPr>
        <w:t>РЕКОМЕНДАЦИИ РОДИТЕЛЯМ ПЕРВОКЛАССНИКОВ</w:t>
      </w:r>
    </w:p>
    <w:p w:rsidR="00ED36EA" w:rsidRPr="00B404D3" w:rsidRDefault="00ED36EA" w:rsidP="005B3A79"/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Испытывать уважение к ребенку как к личности.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Сохранять доброжелательную эмоцио</w:t>
      </w:r>
      <w:r w:rsidRPr="00B404D3">
        <w:rPr>
          <w:color w:val="000000"/>
        </w:rPr>
        <w:softHyphen/>
        <w:t>нальную атмосферу в семье.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Развивать и поддерживать интерес ре</w:t>
      </w:r>
      <w:r w:rsidRPr="00B404D3">
        <w:rPr>
          <w:color w:val="000000"/>
        </w:rPr>
        <w:softHyphen/>
        <w:t>бенка к обучению.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Убеждать ребенка соблюдать правила поддержания здоровья.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Поощрять успехи, не акцентировать внимание на не</w:t>
      </w:r>
      <w:r w:rsidRPr="00B404D3">
        <w:rPr>
          <w:color w:val="000000"/>
        </w:rPr>
        <w:softHyphen/>
        <w:t>удачах при обучении.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Не требовать любой ценой только высо</w:t>
      </w:r>
      <w:r w:rsidRPr="00B404D3">
        <w:rPr>
          <w:color w:val="000000"/>
        </w:rPr>
        <w:softHyphen/>
        <w:t>ких результатов и оценок.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Объяснять, как важно получать новые знания и развивать свои способности.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 Не наказывать ребенка ограничением его двигательной активности.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Строго придерживаться режима дня.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Перенести на субботу просмотр телепередач, компьютерные игры.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Совершать в выходные дни семейные прогулки на свежем воздухе.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Во время выполнения домашнего зада</w:t>
      </w:r>
      <w:r w:rsidRPr="00B404D3">
        <w:rPr>
          <w:color w:val="000000"/>
        </w:rPr>
        <w:softHyphen/>
        <w:t>ния  (не более 90 минут)  проводить физ</w:t>
      </w:r>
      <w:r w:rsidRPr="00B404D3">
        <w:rPr>
          <w:color w:val="000000"/>
        </w:rPr>
        <w:softHyphen/>
        <w:t>культминутки, следить за осанкой ребенка.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Два раза в неделю выполнять с ребенком комплекс из семи упражнений для укрепле</w:t>
      </w:r>
      <w:r w:rsidRPr="00B404D3">
        <w:rPr>
          <w:color w:val="000000"/>
        </w:rPr>
        <w:softHyphen/>
        <w:t>ния мышц спины, плечевого пояса и живота.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i/>
          <w:iCs/>
          <w:color w:val="000000"/>
        </w:rPr>
      </w:pPr>
      <w:r w:rsidRPr="00B404D3">
        <w:rPr>
          <w:color w:val="000000"/>
        </w:rPr>
        <w:t>•  Вместе с ребенком как можно чаще де</w:t>
      </w:r>
      <w:r w:rsidRPr="00B404D3">
        <w:rPr>
          <w:color w:val="000000"/>
        </w:rPr>
        <w:softHyphen/>
        <w:t>лать "пальчиковую" гимнастику.</w:t>
      </w:r>
    </w:p>
    <w:p w:rsidR="00ED36EA" w:rsidRPr="00B404D3" w:rsidRDefault="00ED36EA" w:rsidP="00E92633">
      <w:pPr>
        <w:spacing w:line="276" w:lineRule="auto"/>
        <w:jc w:val="both"/>
        <w:rPr>
          <w:color w:val="000000"/>
        </w:rPr>
      </w:pPr>
      <w:r w:rsidRPr="00B404D3">
        <w:rPr>
          <w:color w:val="000000"/>
        </w:rPr>
        <w:t>• Следить, чтобы после школы ребенок гу</w:t>
      </w:r>
      <w:r w:rsidRPr="00B404D3">
        <w:rPr>
          <w:color w:val="000000"/>
        </w:rPr>
        <w:softHyphen/>
        <w:t>лял на свежем воздухе 30-60 минут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 Обеспечить отход ребенка ко сну не позже 21.00.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 xml:space="preserve">•  За 10 минут до отхода ребенка ко сну проветрить комнату. 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 Посидеть на кровати рядом с ребенком; мягко, плавно погладить его, поцеловать, сказать, что зав</w:t>
      </w:r>
      <w:r w:rsidRPr="00B404D3">
        <w:rPr>
          <w:color w:val="000000"/>
        </w:rPr>
        <w:softHyphen/>
        <w:t>тра все будет хорошо, все у него получится, что он очень умный и добрый.</w:t>
      </w:r>
    </w:p>
    <w:p w:rsidR="00ED36EA" w:rsidRPr="00B404D3" w:rsidRDefault="00ED36EA" w:rsidP="00E92633">
      <w:pPr>
        <w:shd w:val="clear" w:color="auto" w:fill="FFFFFF"/>
        <w:autoSpaceDE w:val="0"/>
        <w:autoSpaceDN w:val="0"/>
        <w:adjustRightInd w:val="0"/>
        <w:spacing w:line="276" w:lineRule="auto"/>
        <w:ind w:right="252"/>
        <w:jc w:val="both"/>
        <w:rPr>
          <w:color w:val="000000"/>
        </w:rPr>
      </w:pPr>
      <w:r w:rsidRPr="00B404D3">
        <w:rPr>
          <w:color w:val="000000"/>
        </w:rPr>
        <w:t>• Следить, чтобы пробуждение ребенка бы</w:t>
      </w:r>
      <w:r w:rsidRPr="00B404D3">
        <w:rPr>
          <w:color w:val="000000"/>
        </w:rPr>
        <w:softHyphen/>
        <w:t xml:space="preserve">ло плавным </w:t>
      </w:r>
    </w:p>
    <w:p w:rsidR="00ED36EA" w:rsidRPr="00B404D3" w:rsidRDefault="00ED36EA" w:rsidP="00ED36EA"/>
    <w:p w:rsidR="003B1CF3" w:rsidRPr="00B404D3" w:rsidRDefault="003B1CF3" w:rsidP="00ED36EA"/>
    <w:p w:rsidR="0012473D" w:rsidRPr="00B404D3" w:rsidRDefault="0012473D" w:rsidP="00ED36EA"/>
    <w:p w:rsidR="0012473D" w:rsidRPr="00B404D3" w:rsidRDefault="0012473D" w:rsidP="00ED36EA"/>
    <w:p w:rsidR="0012473D" w:rsidRPr="00B404D3" w:rsidRDefault="0012473D" w:rsidP="00ED36EA"/>
    <w:p w:rsidR="0012473D" w:rsidRPr="00B404D3" w:rsidRDefault="0012473D" w:rsidP="00ED36EA"/>
    <w:p w:rsidR="0012473D" w:rsidRPr="00B404D3" w:rsidRDefault="0012473D" w:rsidP="00ED36EA"/>
    <w:p w:rsidR="002C3534" w:rsidRPr="00B404D3" w:rsidRDefault="002C3534" w:rsidP="00ED36EA"/>
    <w:p w:rsidR="002C3534" w:rsidRPr="00B404D3" w:rsidRDefault="002C3534" w:rsidP="00ED36EA"/>
    <w:p w:rsidR="002C3534" w:rsidRPr="00B404D3" w:rsidRDefault="002C3534" w:rsidP="00ED36EA"/>
    <w:p w:rsidR="002C3534" w:rsidRPr="00B404D3" w:rsidRDefault="002C3534" w:rsidP="00ED36EA"/>
    <w:p w:rsidR="002C3534" w:rsidRPr="00B404D3" w:rsidRDefault="002C3534" w:rsidP="00ED36EA"/>
    <w:p w:rsidR="002C3534" w:rsidRPr="00B404D3" w:rsidRDefault="002C3534" w:rsidP="00ED36EA"/>
    <w:p w:rsidR="002C3534" w:rsidRPr="00B404D3" w:rsidRDefault="002C3534" w:rsidP="00ED36EA"/>
    <w:p w:rsidR="0012473D" w:rsidRPr="00B404D3" w:rsidRDefault="00475B65" w:rsidP="00475B65">
      <w:pPr>
        <w:jc w:val="center"/>
        <w:rPr>
          <w:b/>
        </w:rPr>
      </w:pPr>
      <w:r w:rsidRPr="00B404D3">
        <w:rPr>
          <w:b/>
        </w:rPr>
        <w:t>УЧИМСЯ ВЫПОЛНЯТЬ ДОМАШНИЕ ЗАДАНИЯ</w:t>
      </w:r>
    </w:p>
    <w:p w:rsidR="0012473D" w:rsidRPr="00B404D3" w:rsidRDefault="0012473D" w:rsidP="00ED36EA"/>
    <w:p w:rsidR="0012473D" w:rsidRPr="00B404D3" w:rsidRDefault="0012473D" w:rsidP="00ED36EA"/>
    <w:p w:rsidR="0012473D" w:rsidRPr="00B404D3" w:rsidRDefault="0012473D" w:rsidP="00ED36EA"/>
    <w:p w:rsidR="003B1CF3" w:rsidRPr="00B404D3" w:rsidRDefault="003B1CF3" w:rsidP="003B1CF3">
      <w:pPr>
        <w:jc w:val="both"/>
      </w:pPr>
    </w:p>
    <w:p w:rsidR="003B1CF3" w:rsidRPr="00B404D3" w:rsidRDefault="003B1CF3" w:rsidP="003B1CF3">
      <w:pPr>
        <w:jc w:val="both"/>
      </w:pPr>
      <w:r w:rsidRPr="00B404D3">
        <w:t xml:space="preserve">       Домашняя работа требует постоянного контроля со стороны родителей. Выполнение домашних заданий – первый шаг ребенка к навыку самостоятельной работы, без которого невозможно успешное обучение в старших классах. Как же научить ребенка выполнять домашнюю работу самостоятельно? </w:t>
      </w:r>
    </w:p>
    <w:p w:rsidR="003B1CF3" w:rsidRPr="00B404D3" w:rsidRDefault="003B1CF3" w:rsidP="003B1CF3">
      <w:pPr>
        <w:jc w:val="both"/>
      </w:pPr>
      <w:r w:rsidRPr="00B404D3">
        <w:t xml:space="preserve">     Некоторые дети никак не могут усесться за уроки, потому что не знают, с чего начать.</w:t>
      </w:r>
    </w:p>
    <w:p w:rsidR="003B1CF3" w:rsidRPr="00B404D3" w:rsidRDefault="003B1CF3" w:rsidP="003B1CF3">
      <w:pPr>
        <w:jc w:val="both"/>
      </w:pPr>
      <w:r w:rsidRPr="00B404D3">
        <w:t xml:space="preserve">     Помогите ребенку организовать свою деятельность. Повторяйте последовательность действий (открой учебник, достань тетрадь и т.д.).</w:t>
      </w:r>
    </w:p>
    <w:p w:rsidR="003B1CF3" w:rsidRPr="00B404D3" w:rsidRDefault="003B1CF3" w:rsidP="003B1CF3">
      <w:pPr>
        <w:jc w:val="both"/>
      </w:pPr>
      <w:r w:rsidRPr="00B404D3">
        <w:t xml:space="preserve">     Не давайте объемных инструкций, вводите правила поэтапно: сначала закрепляем одно требование, затем другое. Если ребенок плохо запоминает, что ему надо делать и в каком порядке, можно составить вместе с ним памятки, повесить их на видном месте.</w:t>
      </w:r>
    </w:p>
    <w:p w:rsidR="003B1CF3" w:rsidRPr="00B404D3" w:rsidRDefault="003B1CF3" w:rsidP="003B1CF3">
      <w:pPr>
        <w:jc w:val="both"/>
      </w:pPr>
      <w:r w:rsidRPr="00B404D3">
        <w:t xml:space="preserve">     Когда ребенок начал выполнять работу,  не сидите с ним рядом, займитесь своими делами. Время от времени подходите к нему, </w:t>
      </w:r>
      <w:proofErr w:type="gramStart"/>
      <w:r w:rsidRPr="00B404D3">
        <w:t>проверяйте</w:t>
      </w:r>
      <w:proofErr w:type="gramEnd"/>
      <w:r w:rsidRPr="00B404D3">
        <w:t xml:space="preserve"> как он справляется. Если заметили, что он отвлекся, - спокойным и доброжелательным тоном поинтересуйтесь успехами.</w:t>
      </w:r>
    </w:p>
    <w:p w:rsidR="003B1CF3" w:rsidRPr="00B404D3" w:rsidRDefault="003B1CF3" w:rsidP="003B1CF3">
      <w:pPr>
        <w:jc w:val="both"/>
      </w:pPr>
      <w:r w:rsidRPr="00B404D3">
        <w:t xml:space="preserve">     Поощряйте его вопросы к Вам, если что-то непонятно, но не «разжевывайте» ему задания – он должен сам научиться их понимать.</w:t>
      </w:r>
    </w:p>
    <w:p w:rsidR="00A72776" w:rsidRPr="00B404D3" w:rsidRDefault="00A72776" w:rsidP="0056742B">
      <w:pPr>
        <w:ind w:right="252" w:firstLine="708"/>
        <w:jc w:val="both"/>
      </w:pPr>
      <w:r w:rsidRPr="00B404D3">
        <w:t xml:space="preserve">С частыми отвлечениями бороться поможет составление </w:t>
      </w:r>
      <w:proofErr w:type="gramStart"/>
      <w:r w:rsidRPr="00B404D3">
        <w:t>расписаний</w:t>
      </w:r>
      <w:proofErr w:type="gramEnd"/>
      <w:r w:rsidRPr="00B404D3">
        <w:t xml:space="preserve"> и развитие у ребенка чувства времени. Учитывая индивидуальные особенности своего ребенка, вместе с ним составьте план выполнения уроков на каждый день. Если ребенок хочет посмотреть какую-либо передачу или сходить погулять, постарайтесь вместе с ним рассчитать время так, чтобы все успеть. Договоритесь, что выполненным считается только задание, сделанное полностью с соблюдением всех требований.</w:t>
      </w:r>
    </w:p>
    <w:p w:rsidR="00A72776" w:rsidRPr="00B404D3" w:rsidRDefault="00A72776" w:rsidP="00BD3CB8">
      <w:pPr>
        <w:ind w:right="252"/>
        <w:jc w:val="both"/>
      </w:pPr>
      <w:r w:rsidRPr="00B404D3">
        <w:t xml:space="preserve">     Домашние задания необходимо выполнять ежедневно в одно и то же время</w:t>
      </w:r>
      <w:r w:rsidR="00A37B3D" w:rsidRPr="00B404D3">
        <w:t>.</w:t>
      </w:r>
    </w:p>
    <w:p w:rsidR="00A37B3D" w:rsidRPr="00B404D3" w:rsidRDefault="00A37B3D" w:rsidP="00BD3CB8">
      <w:pPr>
        <w:ind w:right="252"/>
        <w:jc w:val="both"/>
      </w:pPr>
      <w:r w:rsidRPr="00B404D3">
        <w:t>Постепенно ребенок приучится рассчитывать свое время и организовывать свою деятельность, и Ваше присутствие в комнате перестанет быть необходимым. В Ваши функции будет входить контроль конечного результата.</w:t>
      </w:r>
    </w:p>
    <w:p w:rsidR="00A37B3D" w:rsidRPr="00B404D3" w:rsidRDefault="00A37B3D" w:rsidP="00A72776">
      <w:pPr>
        <w:ind w:left="432" w:right="252"/>
        <w:jc w:val="both"/>
        <w:rPr>
          <w:b/>
          <w:bCs/>
          <w:color w:val="110EA7"/>
        </w:rPr>
      </w:pPr>
    </w:p>
    <w:p w:rsidR="00072C12" w:rsidRPr="00B404D3" w:rsidRDefault="00072C12" w:rsidP="00A72776">
      <w:pPr>
        <w:ind w:left="432" w:right="252"/>
        <w:jc w:val="both"/>
        <w:rPr>
          <w:b/>
          <w:bCs/>
          <w:color w:val="110EA7"/>
        </w:rPr>
      </w:pPr>
    </w:p>
    <w:p w:rsidR="00BD3CB8" w:rsidRPr="00B404D3" w:rsidRDefault="00BD3CB8" w:rsidP="00A72776">
      <w:pPr>
        <w:ind w:left="432" w:right="252"/>
        <w:jc w:val="both"/>
        <w:rPr>
          <w:b/>
          <w:bCs/>
          <w:color w:val="110EA7"/>
        </w:rPr>
      </w:pPr>
    </w:p>
    <w:p w:rsidR="00BD3CB8" w:rsidRPr="00B404D3" w:rsidRDefault="00BD3CB8" w:rsidP="00A72776">
      <w:pPr>
        <w:ind w:left="432" w:right="252"/>
        <w:jc w:val="both"/>
        <w:rPr>
          <w:b/>
          <w:bCs/>
          <w:color w:val="110EA7"/>
        </w:rPr>
      </w:pPr>
    </w:p>
    <w:p w:rsidR="00BD3CB8" w:rsidRPr="00B404D3" w:rsidRDefault="00BD3CB8" w:rsidP="00A72776">
      <w:pPr>
        <w:ind w:left="432" w:right="252"/>
        <w:jc w:val="both"/>
        <w:rPr>
          <w:b/>
          <w:bCs/>
          <w:color w:val="110EA7"/>
        </w:rPr>
      </w:pPr>
    </w:p>
    <w:p w:rsidR="00BD3CB8" w:rsidRPr="00B404D3" w:rsidRDefault="00BD3CB8" w:rsidP="00A72776">
      <w:pPr>
        <w:ind w:left="432" w:right="252"/>
        <w:jc w:val="both"/>
        <w:rPr>
          <w:b/>
          <w:bCs/>
          <w:color w:val="110EA7"/>
        </w:rPr>
      </w:pPr>
    </w:p>
    <w:p w:rsidR="00BD3CB8" w:rsidRPr="00B404D3" w:rsidRDefault="00BD3CB8" w:rsidP="00A72776">
      <w:pPr>
        <w:ind w:left="432" w:right="252"/>
        <w:jc w:val="both"/>
        <w:rPr>
          <w:b/>
          <w:bCs/>
          <w:color w:val="110EA7"/>
        </w:rPr>
      </w:pPr>
    </w:p>
    <w:p w:rsidR="00BD3CB8" w:rsidRPr="00B404D3" w:rsidRDefault="00BD3CB8" w:rsidP="00A72776">
      <w:pPr>
        <w:ind w:left="432" w:right="252"/>
        <w:jc w:val="both"/>
        <w:rPr>
          <w:b/>
          <w:bCs/>
          <w:color w:val="110EA7"/>
        </w:rPr>
      </w:pPr>
    </w:p>
    <w:p w:rsidR="00072C12" w:rsidRPr="00B404D3" w:rsidRDefault="00460E88" w:rsidP="00460E88">
      <w:pPr>
        <w:ind w:left="432" w:right="252"/>
        <w:jc w:val="center"/>
        <w:rPr>
          <w:bCs/>
          <w:color w:val="000000"/>
        </w:rPr>
      </w:pPr>
      <w:r w:rsidRPr="00B404D3">
        <w:rPr>
          <w:b/>
          <w:bCs/>
        </w:rPr>
        <w:t>УДЕЛИТЕ ВНИМАНИЕ - ВНИМАНИЮ</w:t>
      </w:r>
      <w:r w:rsidR="00072C12" w:rsidRPr="00B404D3">
        <w:rPr>
          <w:b/>
          <w:bCs/>
          <w:color w:val="110EA7"/>
        </w:rPr>
        <w:t xml:space="preserve"> </w:t>
      </w:r>
      <w:r w:rsidR="00072C12" w:rsidRPr="00B404D3">
        <w:rPr>
          <w:bCs/>
          <w:color w:val="000000"/>
        </w:rPr>
        <w:t xml:space="preserve">   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bCs/>
          <w:color w:val="000000"/>
        </w:rPr>
        <w:t xml:space="preserve">     </w:t>
      </w:r>
      <w:r w:rsidRPr="00B404D3">
        <w:rPr>
          <w:color w:val="000000"/>
        </w:rPr>
        <w:t>Недостаток внимания и усидчивости составляет 90% жалоб со стороны родителей и учителей младших школьников. Чаще всего родители самостоятельно могут справиться с проблемой и помочь ребенку стать более собранным и внимательным.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  <w:u w:val="single"/>
        </w:rPr>
        <w:t>Признаки невнимательности ребенка</w:t>
      </w:r>
      <w:r w:rsidRPr="00B404D3">
        <w:rPr>
          <w:color w:val="000000"/>
        </w:rPr>
        <w:t>: не может сосредоточиться на задании; отвлекается на любой шорох; быстро устает и начинает отвлекаться; не способен долго удерживать внимание на одном виде деятельности; не может правильно списать даже несколько слов с доски или учебника; не может сразу включиться в работу; не может усидеть на месте.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  <w:u w:val="single"/>
        </w:rPr>
        <w:t>Как помочь ребенку стать внимательнее</w:t>
      </w:r>
      <w:r w:rsidRPr="00B404D3">
        <w:rPr>
          <w:color w:val="000000"/>
        </w:rPr>
        <w:t>: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</w:rPr>
        <w:lastRenderedPageBreak/>
        <w:t>- разделять одно задание на 2-3 по 10-15 минут каждое;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</w:rPr>
        <w:t xml:space="preserve">- начинать с более легких и интересных заданий, а </w:t>
      </w:r>
      <w:proofErr w:type="gramStart"/>
      <w:r w:rsidRPr="00B404D3">
        <w:rPr>
          <w:color w:val="000000"/>
        </w:rPr>
        <w:t>сложные</w:t>
      </w:r>
      <w:proofErr w:type="gramEnd"/>
      <w:r w:rsidRPr="00B404D3">
        <w:rPr>
          <w:color w:val="000000"/>
        </w:rPr>
        <w:t xml:space="preserve"> оставлять на потом;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</w:rPr>
        <w:t>- начинать с вида деятельности, который ему наиболее интересен и лучше получается;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</w:rPr>
        <w:t>- при необходимости попросить повторить задание;</w:t>
      </w:r>
    </w:p>
    <w:p w:rsidR="00072C12" w:rsidRPr="00B404D3" w:rsidRDefault="00072C12" w:rsidP="00460E88">
      <w:pPr>
        <w:spacing w:line="216" w:lineRule="auto"/>
        <w:ind w:right="284"/>
        <w:jc w:val="both"/>
        <w:rPr>
          <w:color w:val="000000"/>
        </w:rPr>
      </w:pPr>
      <w:r w:rsidRPr="00B404D3">
        <w:rPr>
          <w:color w:val="000000"/>
        </w:rPr>
        <w:t>- формулируйте задания коротко и ясно.</w:t>
      </w:r>
    </w:p>
    <w:p w:rsidR="00072C12" w:rsidRPr="00B404D3" w:rsidRDefault="00072C12" w:rsidP="00460E88">
      <w:pPr>
        <w:spacing w:line="216" w:lineRule="auto"/>
        <w:ind w:right="252"/>
        <w:jc w:val="both"/>
        <w:rPr>
          <w:color w:val="000000"/>
        </w:rPr>
      </w:pPr>
      <w:r w:rsidRPr="00B404D3">
        <w:rPr>
          <w:color w:val="000000"/>
          <w:u w:val="single"/>
        </w:rPr>
        <w:t>Задания для тренировки внимания</w:t>
      </w:r>
      <w:r w:rsidRPr="00B404D3">
        <w:rPr>
          <w:color w:val="000000"/>
        </w:rPr>
        <w:t>: найти отличия на похожих картинках; запомнить за 15 секунд 7-10 предметов или слов; «выполни одновременно» (например, рисовать последовательность фигур и слушать рассказ, чтобы потом ответить на вопросы).</w:t>
      </w: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2C3534" w:rsidRPr="00B404D3" w:rsidRDefault="002C3534" w:rsidP="00460E88">
      <w:pPr>
        <w:spacing w:line="216" w:lineRule="auto"/>
        <w:ind w:right="252"/>
        <w:jc w:val="both"/>
        <w:rPr>
          <w:color w:val="000000"/>
        </w:rPr>
      </w:pPr>
    </w:p>
    <w:p w:rsidR="007B7092" w:rsidRPr="00B404D3" w:rsidRDefault="007B7092" w:rsidP="007B7092">
      <w:pPr>
        <w:jc w:val="center"/>
        <w:rPr>
          <w:b/>
          <w:i/>
          <w:shd w:val="clear" w:color="auto" w:fill="FF00FF"/>
        </w:rPr>
      </w:pPr>
    </w:p>
    <w:p w:rsidR="007B7092" w:rsidRPr="00B404D3" w:rsidRDefault="007B7092" w:rsidP="00EB47E2">
      <w:pPr>
        <w:ind w:right="284"/>
        <w:jc w:val="center"/>
        <w:rPr>
          <w:bCs/>
        </w:rPr>
      </w:pPr>
      <w:r w:rsidRPr="00B404D3">
        <w:rPr>
          <w:b/>
          <w:bCs/>
        </w:rPr>
        <w:t>Вредна ли жевательная резинка детям?</w:t>
      </w:r>
      <w:r w:rsidRPr="00B404D3">
        <w:rPr>
          <w:bCs/>
        </w:rPr>
        <w:t xml:space="preserve"> </w:t>
      </w:r>
    </w:p>
    <w:p w:rsidR="00931F3E" w:rsidRPr="00B404D3" w:rsidRDefault="00931F3E" w:rsidP="00EB47E2">
      <w:pPr>
        <w:ind w:right="284"/>
        <w:jc w:val="center"/>
        <w:rPr>
          <w:bCs/>
        </w:rPr>
      </w:pPr>
    </w:p>
    <w:p w:rsidR="007B7092" w:rsidRPr="00B404D3" w:rsidRDefault="007B7092" w:rsidP="00EB47E2">
      <w:pPr>
        <w:spacing w:line="216" w:lineRule="auto"/>
        <w:ind w:right="284"/>
        <w:jc w:val="both"/>
        <w:rPr>
          <w:bCs/>
        </w:rPr>
      </w:pPr>
      <w:r w:rsidRPr="00B404D3">
        <w:rPr>
          <w:bCs/>
        </w:rPr>
        <w:t xml:space="preserve">Многие яркие квадратики жевательной резинки с цветными вкладышами содержат химические красителя и очень большое количество сахара. В этом случае мы имеем дело с фактором риска для зубов. Сахар разлагается до кислот, разрушающих эмаль зубов. А различные ароматические эссенции в большинстве своем тоже кислоты. Поэтому в результате мы получаем не жвачку, а </w:t>
      </w:r>
      <w:proofErr w:type="spellStart"/>
      <w:r w:rsidRPr="00B404D3">
        <w:rPr>
          <w:bCs/>
        </w:rPr>
        <w:t>зубодробильное</w:t>
      </w:r>
      <w:proofErr w:type="spellEnd"/>
      <w:r w:rsidRPr="00B404D3">
        <w:rPr>
          <w:bCs/>
        </w:rPr>
        <w:t xml:space="preserve"> средство. Чтобы сделать жевательную резинку менее опасной для детских зубов, ученые заменили сахар ксилитом. Было выяснено, что ксилит борется с кариесом зубов в два раза эффективнее других заменителей сахара, при этом он может не только предотвращать болезнь, но и приостановить ее, если она еще не запущена. Стоматологи считают, что четырех полосок резинки с ксилитом после еды достаточно, чтобы снизить возможность развития кариеса на 50%. Вопреки распространенному мнению, жвачка не вредна натощак. Раньше врачи опасались, что желудок «сам себя перерабатывает». Но в ходе специального изучения выяснилось, что желудок не обманешь. Один раз он начнет переваривать пустоту, другой, а потом перестанет. Так что, если Вы или Ваши дети жуете жвачку, желудок к этому привык и зря не напрягается. </w:t>
      </w: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2C3534" w:rsidRPr="00B404D3" w:rsidRDefault="002C3534" w:rsidP="00EB47E2">
      <w:pPr>
        <w:spacing w:line="216" w:lineRule="auto"/>
        <w:ind w:right="284"/>
        <w:jc w:val="both"/>
        <w:rPr>
          <w:bCs/>
        </w:rPr>
      </w:pPr>
    </w:p>
    <w:p w:rsidR="007B7092" w:rsidRPr="00B404D3" w:rsidRDefault="007B7092" w:rsidP="00460E88">
      <w:pPr>
        <w:spacing w:line="216" w:lineRule="auto"/>
        <w:ind w:right="252"/>
        <w:jc w:val="both"/>
        <w:rPr>
          <w:b/>
          <w:bCs/>
          <w:color w:val="110EA7"/>
        </w:rPr>
      </w:pPr>
    </w:p>
    <w:p w:rsidR="007B7092" w:rsidRPr="00B404D3" w:rsidRDefault="007B7092" w:rsidP="007B7092">
      <w:pPr>
        <w:jc w:val="center"/>
        <w:rPr>
          <w:b/>
        </w:rPr>
      </w:pPr>
      <w:r w:rsidRPr="00B404D3">
        <w:rPr>
          <w:b/>
        </w:rPr>
        <w:t>Как справиться с детской истерикой.</w:t>
      </w:r>
    </w:p>
    <w:p w:rsidR="00931F3E" w:rsidRPr="00B404D3" w:rsidRDefault="00931F3E" w:rsidP="007B7092">
      <w:pPr>
        <w:jc w:val="center"/>
        <w:rPr>
          <w:b/>
        </w:rPr>
      </w:pPr>
    </w:p>
    <w:p w:rsidR="007B7092" w:rsidRPr="00B404D3" w:rsidRDefault="007B7092" w:rsidP="007B7092">
      <w:pPr>
        <w:jc w:val="both"/>
      </w:pPr>
      <w:r w:rsidRPr="00B404D3">
        <w:t>Каждый взрослый иногда сталкивается с детской истерикой. Как быть? Вот что советуют психологи:</w:t>
      </w:r>
    </w:p>
    <w:p w:rsidR="007B7092" w:rsidRPr="00B404D3" w:rsidRDefault="007B7092" w:rsidP="007B7092">
      <w:pPr>
        <w:jc w:val="both"/>
      </w:pPr>
    </w:p>
    <w:p w:rsidR="007B7092" w:rsidRPr="00B404D3" w:rsidRDefault="007B7092" w:rsidP="007B7092">
      <w:pPr>
        <w:jc w:val="both"/>
      </w:pPr>
      <w:r w:rsidRPr="00B404D3">
        <w:t>1.Задумайтесь над причиной истерики ребенка:</w:t>
      </w:r>
    </w:p>
    <w:p w:rsidR="007B7092" w:rsidRPr="00B404D3" w:rsidRDefault="007B7092" w:rsidP="007B7092">
      <w:pPr>
        <w:jc w:val="both"/>
      </w:pPr>
      <w:r w:rsidRPr="00B404D3">
        <w:t>а. ребенку не хватает Вашего внимания и он стремиться завоевать его;</w:t>
      </w:r>
    </w:p>
    <w:p w:rsidR="007B7092" w:rsidRPr="00B404D3" w:rsidRDefault="007B7092" w:rsidP="007B7092">
      <w:pPr>
        <w:jc w:val="both"/>
      </w:pPr>
      <w:proofErr w:type="gramStart"/>
      <w:r w:rsidRPr="00B404D3">
        <w:t>б</w:t>
      </w:r>
      <w:proofErr w:type="gramEnd"/>
      <w:r w:rsidRPr="00B404D3">
        <w:t>. ребенок манипулирует Вами, он привык таким образом добиваться всего, что он хочет. В этом случае дайте понять, что Вы не одобряете его действия.</w:t>
      </w:r>
    </w:p>
    <w:p w:rsidR="007B7092" w:rsidRPr="00B404D3" w:rsidRDefault="007B7092" w:rsidP="007B7092">
      <w:pPr>
        <w:jc w:val="both"/>
      </w:pPr>
      <w:proofErr w:type="gramStart"/>
      <w:r w:rsidRPr="00B404D3">
        <w:t>в</w:t>
      </w:r>
      <w:proofErr w:type="gramEnd"/>
      <w:r w:rsidRPr="00B404D3">
        <w:t xml:space="preserve">. </w:t>
      </w:r>
      <w:proofErr w:type="gramStart"/>
      <w:r w:rsidRPr="00B404D3">
        <w:t>ребенок</w:t>
      </w:r>
      <w:proofErr w:type="gramEnd"/>
      <w:r w:rsidRPr="00B404D3">
        <w:t xml:space="preserve"> устал, хочет спать, он голоден: искорените причину и истерика пройдет.</w:t>
      </w:r>
    </w:p>
    <w:p w:rsidR="007B7092" w:rsidRPr="00B404D3" w:rsidRDefault="007B7092" w:rsidP="007B7092">
      <w:pPr>
        <w:jc w:val="both"/>
      </w:pPr>
    </w:p>
    <w:p w:rsidR="007B7092" w:rsidRPr="00B404D3" w:rsidRDefault="007B7092" w:rsidP="007B7092">
      <w:pPr>
        <w:jc w:val="both"/>
      </w:pPr>
      <w:r w:rsidRPr="00B404D3">
        <w:t>2.Если истерика в самом разгаре, улучите момент и выразительно и увлекательно начните рассказывать какую-нибудь захватывающую историю.</w:t>
      </w:r>
    </w:p>
    <w:p w:rsidR="00EB47E2" w:rsidRPr="00B404D3" w:rsidRDefault="00EB47E2" w:rsidP="00EB47E2">
      <w:pPr>
        <w:ind w:right="252"/>
        <w:jc w:val="both"/>
      </w:pPr>
      <w:r w:rsidRPr="00B404D3">
        <w:t>Ребенок не услышит Вас с первого раза, но повторив эту фразу 20 раз, Вы достучитесь своего малыша и он будет благодарен Вам, что Вы не дали волю своим чувствам. Договорите с ребенком, выясните причину его поведения.</w:t>
      </w:r>
    </w:p>
    <w:p w:rsidR="00931F3E" w:rsidRPr="00B404D3" w:rsidRDefault="00931F3E" w:rsidP="00EB47E2">
      <w:pPr>
        <w:ind w:right="252"/>
        <w:jc w:val="both"/>
      </w:pPr>
    </w:p>
    <w:p w:rsidR="00931F3E" w:rsidRPr="00B404D3" w:rsidRDefault="00931F3E" w:rsidP="00931F3E">
      <w:pPr>
        <w:jc w:val="both"/>
      </w:pPr>
      <w:r w:rsidRPr="00B404D3">
        <w:t>3.Можно попытаться взять ребенка за руки, прижать к себе и ждать, когда все закончится, выражая свое сочувствие, желательно одной часто повторяющейся фразой.</w:t>
      </w:r>
    </w:p>
    <w:p w:rsidR="00931F3E" w:rsidRPr="00B404D3" w:rsidRDefault="00931F3E" w:rsidP="00931F3E">
      <w:pPr>
        <w:jc w:val="both"/>
      </w:pPr>
    </w:p>
    <w:p w:rsidR="00931F3E" w:rsidRPr="00B404D3" w:rsidRDefault="00931F3E" w:rsidP="00931F3E">
      <w:pPr>
        <w:spacing w:line="216" w:lineRule="auto"/>
        <w:ind w:right="252"/>
        <w:jc w:val="both"/>
        <w:rPr>
          <w:b/>
          <w:bCs/>
          <w:color w:val="110EA7"/>
        </w:rPr>
      </w:pPr>
      <w:r w:rsidRPr="00B404D3">
        <w:t>4.Главное средство от истерик – не впадать в такое же неистовство, пытаясь сохранять спокойствие, выразить свое сочувствие ребенку: «Я знаю, как это обидно»; «Когда ты успокоишься, мы обсудим с тобой, что произошло».</w:t>
      </w:r>
    </w:p>
    <w:p w:rsidR="00EB47E2" w:rsidRPr="00B404D3" w:rsidRDefault="00EB47E2" w:rsidP="00EB47E2">
      <w:pPr>
        <w:ind w:right="252"/>
        <w:jc w:val="both"/>
      </w:pPr>
    </w:p>
    <w:p w:rsidR="00EB47E2" w:rsidRPr="00B404D3" w:rsidRDefault="00EB47E2" w:rsidP="00EB47E2">
      <w:pPr>
        <w:ind w:right="252"/>
        <w:jc w:val="both"/>
      </w:pPr>
      <w:r w:rsidRPr="00B404D3">
        <w:t>5.Когда буря грянула, не корите себя, не обвиняйте ребенка, его характер.</w:t>
      </w:r>
    </w:p>
    <w:p w:rsidR="00EB47E2" w:rsidRPr="00B404D3" w:rsidRDefault="00EB47E2" w:rsidP="00EB47E2">
      <w:pPr>
        <w:ind w:right="252"/>
        <w:jc w:val="both"/>
      </w:pPr>
    </w:p>
    <w:p w:rsidR="00EB47E2" w:rsidRPr="00B404D3" w:rsidRDefault="00EB47E2" w:rsidP="00EB47E2">
      <w:pPr>
        <w:ind w:right="252"/>
        <w:jc w:val="both"/>
      </w:pPr>
      <w:r w:rsidRPr="00B404D3">
        <w:t>Помните, что никто не знает Вашего ребенка так, как он себя.</w:t>
      </w:r>
    </w:p>
    <w:p w:rsidR="00EB47E2" w:rsidRPr="00B404D3" w:rsidRDefault="00EB47E2" w:rsidP="00EB47E2">
      <w:pPr>
        <w:ind w:right="252"/>
        <w:jc w:val="both"/>
      </w:pPr>
    </w:p>
    <w:p w:rsidR="00EB47E2" w:rsidRPr="00B404D3" w:rsidRDefault="00EB47E2" w:rsidP="00EB47E2">
      <w:pPr>
        <w:ind w:right="252"/>
        <w:jc w:val="both"/>
      </w:pPr>
      <w:r w:rsidRPr="00B404D3">
        <w:t>Вывод: чаще беседуйте с ребенком о его настроении, желаниях, интересах и обязанностях.</w:t>
      </w:r>
      <w:bookmarkStart w:id="0" w:name="_GoBack"/>
      <w:bookmarkEnd w:id="0"/>
    </w:p>
    <w:sectPr w:rsidR="00EB47E2" w:rsidRPr="00B404D3" w:rsidSect="00E8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6A21"/>
    <w:multiLevelType w:val="hybridMultilevel"/>
    <w:tmpl w:val="62A4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0F71B1"/>
    <w:multiLevelType w:val="hybridMultilevel"/>
    <w:tmpl w:val="0248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A79"/>
    <w:rsid w:val="00072C12"/>
    <w:rsid w:val="00097AF7"/>
    <w:rsid w:val="0012473D"/>
    <w:rsid w:val="001E10AF"/>
    <w:rsid w:val="002A226B"/>
    <w:rsid w:val="002C3534"/>
    <w:rsid w:val="003B1CF3"/>
    <w:rsid w:val="00460E88"/>
    <w:rsid w:val="00475B65"/>
    <w:rsid w:val="004D2D6B"/>
    <w:rsid w:val="00503960"/>
    <w:rsid w:val="0056742B"/>
    <w:rsid w:val="005B3A79"/>
    <w:rsid w:val="005F5A2E"/>
    <w:rsid w:val="007B7092"/>
    <w:rsid w:val="00876878"/>
    <w:rsid w:val="00913AE6"/>
    <w:rsid w:val="00931F3E"/>
    <w:rsid w:val="00A37B3D"/>
    <w:rsid w:val="00A72776"/>
    <w:rsid w:val="00B404D3"/>
    <w:rsid w:val="00B51F7D"/>
    <w:rsid w:val="00BD3CB8"/>
    <w:rsid w:val="00BE41FE"/>
    <w:rsid w:val="00C721BE"/>
    <w:rsid w:val="00CE2298"/>
    <w:rsid w:val="00E013C3"/>
    <w:rsid w:val="00E62845"/>
    <w:rsid w:val="00E84147"/>
    <w:rsid w:val="00E92633"/>
    <w:rsid w:val="00E9325C"/>
    <w:rsid w:val="00EB47E2"/>
    <w:rsid w:val="00EC2A08"/>
    <w:rsid w:val="00ED36EA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A2E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A2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0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rsid w:val="001E10A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E10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1E10A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1E10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Igor-M54</cp:lastModifiedBy>
  <cp:revision>32</cp:revision>
  <cp:lastPrinted>2010-09-18T13:28:00Z</cp:lastPrinted>
  <dcterms:created xsi:type="dcterms:W3CDTF">2010-09-18T12:51:00Z</dcterms:created>
  <dcterms:modified xsi:type="dcterms:W3CDTF">2016-11-13T09:35:00Z</dcterms:modified>
</cp:coreProperties>
</file>