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59" w:rsidRPr="009E7F81" w:rsidRDefault="00342E59" w:rsidP="00342E59">
      <w:pPr>
        <w:shd w:val="clear" w:color="auto" w:fill="F7FDF6"/>
        <w:spacing w:before="100" w:beforeAutospacing="1" w:after="100" w:afterAutospacing="1" w:line="384" w:lineRule="atLeast"/>
        <w:jc w:val="both"/>
        <w:outlineLvl w:val="1"/>
        <w:rPr>
          <w:rFonts w:ascii="Arial" w:hAnsi="Arial" w:cs="Arial"/>
          <w:color w:val="1B5F1D"/>
          <w:kern w:val="36"/>
          <w:sz w:val="39"/>
          <w:szCs w:val="39"/>
        </w:rPr>
      </w:pPr>
      <w:r w:rsidRPr="009E7F81">
        <w:rPr>
          <w:rFonts w:ascii="Arial" w:hAnsi="Arial" w:cs="Arial"/>
          <w:color w:val="1B5F1D"/>
          <w:kern w:val="36"/>
          <w:sz w:val="39"/>
          <w:szCs w:val="39"/>
        </w:rPr>
        <w:t>Родителям о правильном питании</w:t>
      </w:r>
    </w:p>
    <w:p w:rsidR="00342E59" w:rsidRPr="009E7F81" w:rsidRDefault="00342E59" w:rsidP="00342E59">
      <w:pPr>
        <w:shd w:val="clear" w:color="auto" w:fill="F7FDF6"/>
        <w:spacing w:before="100" w:beforeAutospacing="1" w:after="360" w:line="384" w:lineRule="atLeast"/>
        <w:jc w:val="both"/>
        <w:rPr>
          <w:rFonts w:ascii="Segoe UI" w:hAnsi="Segoe UI" w:cs="Segoe UI"/>
          <w:color w:val="333333"/>
          <w:sz w:val="24"/>
          <w:szCs w:val="24"/>
        </w:rPr>
      </w:pPr>
      <w:r>
        <w:rPr>
          <w:rFonts w:ascii="Segoe UI" w:hAnsi="Segoe UI" w:cs="Segoe UI"/>
          <w:noProof/>
          <w:color w:val="0D85CC"/>
          <w:sz w:val="24"/>
          <w:szCs w:val="24"/>
        </w:rPr>
        <w:drawing>
          <wp:inline distT="0" distB="0" distL="0" distR="0">
            <wp:extent cx="2857500" cy="1428750"/>
            <wp:effectExtent l="0" t="0" r="0" b="0"/>
            <wp:docPr id="7" name="Рисунок 7" descr="родителям о правильном питани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одителям о правильном питани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E59" w:rsidRPr="009E7F81" w:rsidRDefault="00342E59" w:rsidP="00342E59">
      <w:pPr>
        <w:shd w:val="clear" w:color="auto" w:fill="F7FDF6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9E7F81">
        <w:rPr>
          <w:rFonts w:ascii="Times New Roman" w:hAnsi="Times New Roman"/>
          <w:b/>
          <w:bCs/>
          <w:color w:val="333333"/>
          <w:sz w:val="28"/>
          <w:szCs w:val="28"/>
        </w:rPr>
        <w:t>Правильное питание детей – это залог здоровья</w:t>
      </w:r>
      <w:r w:rsidRPr="009E7F81">
        <w:rPr>
          <w:rFonts w:ascii="Times New Roman" w:hAnsi="Times New Roman"/>
          <w:color w:val="333333"/>
          <w:sz w:val="28"/>
          <w:szCs w:val="28"/>
        </w:rPr>
        <w:t>, а здоровье вашего ребенка – это фундамент его счастья. Очень верно сказано: одного здоровья для счастья мало, но без здоровья настоящего счастья быть не может.</w:t>
      </w:r>
    </w:p>
    <w:p w:rsidR="00342E59" w:rsidRPr="009E7F81" w:rsidRDefault="00342E59" w:rsidP="00342E59">
      <w:pPr>
        <w:shd w:val="clear" w:color="auto" w:fill="F7FDF6"/>
        <w:spacing w:after="0" w:line="240" w:lineRule="auto"/>
        <w:jc w:val="both"/>
        <w:rPr>
          <w:rFonts w:ascii="Segoe UI" w:hAnsi="Segoe UI" w:cs="Segoe UI"/>
          <w:color w:val="333333"/>
          <w:sz w:val="24"/>
          <w:szCs w:val="24"/>
        </w:rPr>
      </w:pPr>
      <w:r w:rsidRPr="009E7F81">
        <w:rPr>
          <w:rFonts w:ascii="Times New Roman" w:hAnsi="Times New Roman"/>
          <w:color w:val="333333"/>
          <w:sz w:val="28"/>
          <w:szCs w:val="28"/>
        </w:rPr>
        <w:t>Но при всем этом проблема питания ребенка – не только узкосемейная, не только медицинская – это проблема социальная, общественная, государственная. Потому что правильное питание детей – это гарантия физического здоровья общества в целом.</w:t>
      </w:r>
      <w:r w:rsidRPr="003E57A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E7F81">
        <w:rPr>
          <w:rFonts w:ascii="Times New Roman" w:hAnsi="Times New Roman"/>
          <w:color w:val="333333"/>
          <w:sz w:val="28"/>
          <w:szCs w:val="28"/>
        </w:rPr>
        <w:t>Мы порой даже не подозреваем, как тесно связаны между собой понятия: питание – здоровье – трудоспособность</w:t>
      </w:r>
      <w:r w:rsidRPr="009E7F81">
        <w:rPr>
          <w:rFonts w:ascii="Segoe UI" w:hAnsi="Segoe UI" w:cs="Segoe UI"/>
          <w:color w:val="333333"/>
          <w:sz w:val="24"/>
          <w:szCs w:val="24"/>
        </w:rPr>
        <w:t>.</w:t>
      </w:r>
    </w:p>
    <w:p w:rsidR="00342E59" w:rsidRPr="009E7F81" w:rsidRDefault="00342E59" w:rsidP="00342E59">
      <w:pPr>
        <w:shd w:val="clear" w:color="auto" w:fill="F7FDF6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Segoe UI" w:hAnsi="Segoe UI" w:cs="Segoe UI"/>
          <w:noProof/>
          <w:color w:val="0D85CC"/>
          <w:sz w:val="24"/>
          <w:szCs w:val="24"/>
        </w:rPr>
        <w:drawing>
          <wp:inline distT="0" distB="0" distL="0" distR="0">
            <wp:extent cx="2314575" cy="1762125"/>
            <wp:effectExtent l="0" t="0" r="9525" b="9525"/>
            <wp:docPr id="6" name="Рисунок 6" descr="pitanye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tanye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F81">
        <w:rPr>
          <w:rFonts w:ascii="Segoe UI" w:hAnsi="Segoe UI" w:cs="Segoe UI"/>
          <w:color w:val="333333"/>
          <w:sz w:val="24"/>
          <w:szCs w:val="24"/>
        </w:rPr>
        <w:t>«</w:t>
      </w:r>
      <w:r w:rsidRPr="009E7F81">
        <w:rPr>
          <w:rFonts w:ascii="Times New Roman" w:hAnsi="Times New Roman"/>
          <w:color w:val="333333"/>
          <w:sz w:val="28"/>
          <w:szCs w:val="28"/>
        </w:rPr>
        <w:t>Поломки» организма могут происходить по разным причинам, но в числе важнейших – неправильное питание. И, говоря о профилактике заболеваний, о правильном развитии ребенка, мы должны, прежде всего, обратить внимание на питание детей.</w:t>
      </w:r>
    </w:p>
    <w:p w:rsidR="00342E59" w:rsidRPr="009E7F81" w:rsidRDefault="00342E59" w:rsidP="00342E59">
      <w:pPr>
        <w:shd w:val="clear" w:color="auto" w:fill="F7FDF6"/>
        <w:spacing w:before="100" w:beforeAutospacing="1" w:after="36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9E7F81">
        <w:rPr>
          <w:rFonts w:ascii="Times New Roman" w:hAnsi="Times New Roman"/>
          <w:color w:val="333333"/>
          <w:sz w:val="28"/>
          <w:szCs w:val="28"/>
        </w:rPr>
        <w:t>Немало бед и болезней можно предотвратить, если с самого детства организовать его рационально. Ведь ошибки, допущенные в этой области, могут привести к задержке физического и психического развития детей, к серьезным обменным нарушениям.</w:t>
      </w:r>
    </w:p>
    <w:p w:rsidR="00342E59" w:rsidRPr="009E7F81" w:rsidRDefault="00342E59" w:rsidP="00342E59">
      <w:pPr>
        <w:shd w:val="clear" w:color="auto" w:fill="F7FDF6"/>
        <w:spacing w:before="100" w:beforeAutospacing="1" w:after="360" w:line="384" w:lineRule="atLeast"/>
        <w:jc w:val="both"/>
        <w:rPr>
          <w:rFonts w:ascii="Segoe UI" w:hAnsi="Segoe UI" w:cs="Segoe UI"/>
          <w:color w:val="333333"/>
          <w:sz w:val="24"/>
          <w:szCs w:val="24"/>
        </w:rPr>
      </w:pPr>
      <w:r w:rsidRPr="009E7F81">
        <w:rPr>
          <w:rFonts w:ascii="Times New Roman" w:hAnsi="Times New Roman"/>
          <w:color w:val="333333"/>
          <w:sz w:val="28"/>
          <w:szCs w:val="28"/>
        </w:rPr>
        <w:t xml:space="preserve">Иногда неправильное питание не сразу сказывается на здоровье ребенка, нередко его результаты проявляются лишь через несколько лет – в связи со стрессовой ситуацией, заболеванием или ухудшением условий жизни. Исправлять «поломки» трудно – гораздо легче их </w:t>
      </w:r>
      <w:proofErr w:type="spellStart"/>
      <w:r w:rsidRPr="009E7F81">
        <w:rPr>
          <w:rFonts w:ascii="Times New Roman" w:hAnsi="Times New Roman"/>
          <w:color w:val="333333"/>
          <w:sz w:val="28"/>
          <w:szCs w:val="28"/>
        </w:rPr>
        <w:t>предупреждать</w:t>
      </w:r>
      <w:proofErr w:type="gramStart"/>
      <w:r w:rsidRPr="009E7F81">
        <w:rPr>
          <w:rFonts w:ascii="Times New Roman" w:hAnsi="Times New Roman"/>
          <w:color w:val="333333"/>
          <w:sz w:val="28"/>
          <w:szCs w:val="28"/>
        </w:rPr>
        <w:t>.О</w:t>
      </w:r>
      <w:proofErr w:type="gramEnd"/>
      <w:r w:rsidRPr="009E7F81">
        <w:rPr>
          <w:rFonts w:ascii="Times New Roman" w:hAnsi="Times New Roman"/>
          <w:color w:val="333333"/>
          <w:sz w:val="28"/>
          <w:szCs w:val="28"/>
        </w:rPr>
        <w:t>бновление</w:t>
      </w:r>
      <w:proofErr w:type="spellEnd"/>
      <w:r w:rsidRPr="009E7F81">
        <w:rPr>
          <w:rFonts w:ascii="Times New Roman" w:hAnsi="Times New Roman"/>
          <w:color w:val="333333"/>
          <w:sz w:val="28"/>
          <w:szCs w:val="28"/>
        </w:rPr>
        <w:t xml:space="preserve"> клеток растущего и развивающегося детского организма идет гораздо интенсивнее, чем у взрослых</w:t>
      </w:r>
      <w:r w:rsidRPr="009E7F81">
        <w:rPr>
          <w:rFonts w:ascii="Segoe UI" w:hAnsi="Segoe UI" w:cs="Segoe UI"/>
          <w:color w:val="333333"/>
          <w:sz w:val="24"/>
          <w:szCs w:val="24"/>
        </w:rPr>
        <w:t>.</w:t>
      </w:r>
    </w:p>
    <w:p w:rsidR="00342E59" w:rsidRDefault="00342E59" w:rsidP="00342E59">
      <w:pPr>
        <w:shd w:val="clear" w:color="auto" w:fill="F7FDF6"/>
        <w:spacing w:after="0" w:line="240" w:lineRule="auto"/>
        <w:jc w:val="both"/>
        <w:outlineLvl w:val="1"/>
        <w:rPr>
          <w:rFonts w:ascii="Arial" w:hAnsi="Arial" w:cs="Arial"/>
          <w:color w:val="1B5F1D"/>
          <w:kern w:val="36"/>
          <w:sz w:val="39"/>
          <w:szCs w:val="39"/>
          <w:u w:val="single"/>
        </w:rPr>
      </w:pPr>
      <w:r>
        <w:rPr>
          <w:rFonts w:ascii="Arial" w:hAnsi="Arial" w:cs="Arial"/>
          <w:b/>
          <w:color w:val="000000"/>
          <w:sz w:val="36"/>
          <w:szCs w:val="36"/>
        </w:rPr>
        <w:lastRenderedPageBreak/>
        <w:t xml:space="preserve">  </w:t>
      </w:r>
      <w:r w:rsidRPr="0001424F">
        <w:rPr>
          <w:rFonts w:ascii="Arial" w:hAnsi="Arial" w:cs="Arial"/>
          <w:color w:val="1B5F1D"/>
          <w:kern w:val="36"/>
          <w:sz w:val="39"/>
          <w:szCs w:val="39"/>
          <w:u w:val="single"/>
        </w:rPr>
        <w:t>Нормы витаминов</w:t>
      </w:r>
      <w:proofErr w:type="gramStart"/>
      <w:r w:rsidRPr="0001424F">
        <w:rPr>
          <w:rFonts w:ascii="Arial" w:hAnsi="Arial" w:cs="Arial"/>
          <w:color w:val="1B5F1D"/>
          <w:kern w:val="36"/>
          <w:sz w:val="39"/>
          <w:szCs w:val="39"/>
          <w:u w:val="single"/>
        </w:rPr>
        <w:t xml:space="preserve"> А</w:t>
      </w:r>
      <w:proofErr w:type="gramEnd"/>
      <w:r w:rsidRPr="0001424F">
        <w:rPr>
          <w:rFonts w:ascii="Arial" w:hAnsi="Arial" w:cs="Arial"/>
          <w:color w:val="1B5F1D"/>
          <w:kern w:val="36"/>
          <w:sz w:val="39"/>
          <w:szCs w:val="39"/>
          <w:u w:val="single"/>
        </w:rPr>
        <w:t>, Д, В, С для детей</w:t>
      </w:r>
    </w:p>
    <w:p w:rsidR="00342E59" w:rsidRPr="0001424F" w:rsidRDefault="00342E59" w:rsidP="00342E59">
      <w:pPr>
        <w:shd w:val="clear" w:color="auto" w:fill="F7FDF6"/>
        <w:spacing w:after="0" w:line="240" w:lineRule="auto"/>
        <w:jc w:val="both"/>
        <w:outlineLvl w:val="1"/>
        <w:rPr>
          <w:rFonts w:ascii="Arial" w:hAnsi="Arial" w:cs="Arial"/>
          <w:color w:val="1B5F1D"/>
          <w:kern w:val="36"/>
          <w:sz w:val="39"/>
          <w:szCs w:val="39"/>
          <w:u w:val="single"/>
        </w:rPr>
      </w:pPr>
      <w:bookmarkStart w:id="0" w:name="_GoBack"/>
      <w:bookmarkEnd w:id="0"/>
    </w:p>
    <w:p w:rsidR="00342E59" w:rsidRPr="00694E3D" w:rsidRDefault="00342E59" w:rsidP="00342E59">
      <w:pPr>
        <w:shd w:val="clear" w:color="auto" w:fill="F7FDF6"/>
        <w:spacing w:after="0" w:line="240" w:lineRule="auto"/>
        <w:jc w:val="both"/>
        <w:rPr>
          <w:rFonts w:ascii="Times New Roman" w:hAnsi="Times New Roman"/>
          <w:color w:val="333333"/>
          <w:sz w:val="32"/>
          <w:szCs w:val="32"/>
        </w:rPr>
      </w:pPr>
      <w:r w:rsidRPr="00694E3D">
        <w:rPr>
          <w:rFonts w:ascii="Times New Roman" w:hAnsi="Times New Roman"/>
          <w:b/>
          <w:bCs/>
          <w:color w:val="333333"/>
          <w:sz w:val="32"/>
          <w:szCs w:val="32"/>
        </w:rPr>
        <w:t>Для детей</w:t>
      </w:r>
      <w:r w:rsidRPr="00694E3D">
        <w:rPr>
          <w:rFonts w:ascii="Times New Roman" w:hAnsi="Times New Roman"/>
          <w:color w:val="333333"/>
          <w:sz w:val="32"/>
          <w:szCs w:val="32"/>
        </w:rPr>
        <w:t xml:space="preserve"> и взрослых </w:t>
      </w:r>
      <w:r w:rsidRPr="00694E3D">
        <w:rPr>
          <w:rFonts w:ascii="Times New Roman" w:hAnsi="Times New Roman"/>
          <w:b/>
          <w:bCs/>
          <w:color w:val="333333"/>
          <w:sz w:val="32"/>
          <w:szCs w:val="32"/>
        </w:rPr>
        <w:t>нормы витаминов</w:t>
      </w:r>
      <w:r w:rsidRPr="00694E3D">
        <w:rPr>
          <w:rFonts w:ascii="Times New Roman" w:hAnsi="Times New Roman"/>
          <w:color w:val="333333"/>
          <w:sz w:val="32"/>
          <w:szCs w:val="32"/>
        </w:rPr>
        <w:t xml:space="preserve"> различны. Так, детям необходимы все витамины, однако особенно </w:t>
      </w:r>
      <w:proofErr w:type="gramStart"/>
      <w:r w:rsidRPr="00694E3D">
        <w:rPr>
          <w:rFonts w:ascii="Times New Roman" w:hAnsi="Times New Roman"/>
          <w:color w:val="333333"/>
          <w:sz w:val="32"/>
          <w:szCs w:val="32"/>
        </w:rPr>
        <w:t>важное значение</w:t>
      </w:r>
      <w:proofErr w:type="gramEnd"/>
      <w:r w:rsidRPr="00694E3D">
        <w:rPr>
          <w:rFonts w:ascii="Times New Roman" w:hAnsi="Times New Roman"/>
          <w:color w:val="333333"/>
          <w:sz w:val="32"/>
          <w:szCs w:val="32"/>
        </w:rPr>
        <w:t xml:space="preserve"> для растущего организма имеют A, D, С и витамины группы В.</w:t>
      </w:r>
    </w:p>
    <w:p w:rsidR="00342E59" w:rsidRDefault="00342E59" w:rsidP="00342E59">
      <w:pPr>
        <w:shd w:val="clear" w:color="auto" w:fill="F7FDF6"/>
        <w:spacing w:before="100" w:beforeAutospacing="1" w:after="360" w:line="384" w:lineRule="atLeast"/>
        <w:jc w:val="both"/>
      </w:pPr>
      <w:r>
        <w:rPr>
          <w:rFonts w:ascii="Segoe UI" w:hAnsi="Segoe UI" w:cs="Segoe UI"/>
          <w:noProof/>
          <w:color w:val="0D85CC"/>
          <w:sz w:val="24"/>
          <w:szCs w:val="24"/>
        </w:rPr>
        <w:drawing>
          <wp:inline distT="0" distB="0" distL="0" distR="0">
            <wp:extent cx="2000250" cy="1685925"/>
            <wp:effectExtent l="0" t="0" r="0" b="9525"/>
            <wp:docPr id="5" name="Рисунок 5" descr="2015-8888036455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015-8888036455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rFonts w:ascii="Segoe UI" w:hAnsi="Segoe UI" w:cs="Segoe UI"/>
          <w:noProof/>
          <w:color w:val="0D85CC"/>
          <w:sz w:val="24"/>
          <w:szCs w:val="24"/>
        </w:rPr>
        <w:drawing>
          <wp:inline distT="0" distB="0" distL="0" distR="0">
            <wp:extent cx="1790700" cy="1628775"/>
            <wp:effectExtent l="0" t="0" r="0" b="9525"/>
            <wp:docPr id="4" name="Рисунок 4" descr="vitD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vitD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E59" w:rsidRDefault="00342E59" w:rsidP="00342E59">
      <w:pPr>
        <w:shd w:val="clear" w:color="auto" w:fill="F7FDF6"/>
        <w:spacing w:before="100" w:beforeAutospacing="1" w:after="360" w:line="384" w:lineRule="atLeast"/>
        <w:jc w:val="both"/>
      </w:pPr>
      <w:r>
        <w:rPr>
          <w:rFonts w:ascii="Segoe UI" w:hAnsi="Segoe UI" w:cs="Segoe UI"/>
          <w:noProof/>
          <w:color w:val="0D85CC"/>
          <w:sz w:val="24"/>
          <w:szCs w:val="24"/>
        </w:rPr>
        <w:drawing>
          <wp:inline distT="0" distB="0" distL="0" distR="0">
            <wp:extent cx="1685925" cy="1485900"/>
            <wp:effectExtent l="0" t="0" r="9525" b="0"/>
            <wp:docPr id="3" name="Рисунок 3" descr="vitc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vitc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rFonts w:ascii="Segoe UI" w:hAnsi="Segoe UI" w:cs="Segoe UI"/>
          <w:noProof/>
          <w:color w:val="0D85CC"/>
          <w:sz w:val="24"/>
          <w:szCs w:val="24"/>
        </w:rPr>
        <w:drawing>
          <wp:inline distT="0" distB="0" distL="0" distR="0">
            <wp:extent cx="1676400" cy="1371600"/>
            <wp:effectExtent l="0" t="0" r="0" b="0"/>
            <wp:docPr id="2" name="Рисунок 2" descr="vitb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vitb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E59" w:rsidRPr="0001424F" w:rsidRDefault="00342E59" w:rsidP="00342E59">
      <w:pPr>
        <w:shd w:val="clear" w:color="auto" w:fill="F7FDF6"/>
        <w:spacing w:after="0" w:line="240" w:lineRule="auto"/>
        <w:jc w:val="both"/>
      </w:pPr>
      <w:r w:rsidRPr="0001424F">
        <w:rPr>
          <w:rFonts w:ascii="Times New Roman" w:hAnsi="Times New Roman"/>
          <w:sz w:val="32"/>
          <w:szCs w:val="32"/>
        </w:rPr>
        <w:t>Витамин</w:t>
      </w:r>
      <w:proofErr w:type="gramStart"/>
      <w:r w:rsidRPr="0001424F">
        <w:rPr>
          <w:rFonts w:ascii="Times New Roman" w:hAnsi="Times New Roman"/>
          <w:sz w:val="32"/>
          <w:szCs w:val="32"/>
        </w:rPr>
        <w:t xml:space="preserve"> А</w:t>
      </w:r>
      <w:proofErr w:type="gramEnd"/>
      <w:r w:rsidRPr="0001424F">
        <w:rPr>
          <w:rFonts w:ascii="Times New Roman" w:hAnsi="Times New Roman"/>
          <w:sz w:val="32"/>
          <w:szCs w:val="32"/>
        </w:rPr>
        <w:t xml:space="preserve"> нужен для роста, для поддержки </w:t>
      </w:r>
      <w:r w:rsidRPr="0001424F">
        <w:rPr>
          <w:rFonts w:ascii="Times New Roman" w:hAnsi="Times New Roman"/>
          <w:i/>
          <w:iCs/>
          <w:sz w:val="32"/>
          <w:szCs w:val="32"/>
        </w:rPr>
        <w:t>нормального</w:t>
      </w:r>
      <w:r w:rsidRPr="0001424F">
        <w:rPr>
          <w:rFonts w:ascii="Times New Roman" w:hAnsi="Times New Roman"/>
          <w:sz w:val="32"/>
          <w:szCs w:val="32"/>
        </w:rPr>
        <w:t xml:space="preserve"> состояния кожного покрова и слизистых оболочек. Весьма важна роль витамина</w:t>
      </w:r>
      <w:proofErr w:type="gramStart"/>
      <w:r w:rsidRPr="0001424F">
        <w:rPr>
          <w:rFonts w:ascii="Times New Roman" w:hAnsi="Times New Roman"/>
          <w:sz w:val="32"/>
          <w:szCs w:val="32"/>
        </w:rPr>
        <w:t xml:space="preserve"> А</w:t>
      </w:r>
      <w:proofErr w:type="gramEnd"/>
      <w:r w:rsidRPr="0001424F">
        <w:rPr>
          <w:rFonts w:ascii="Times New Roman" w:hAnsi="Times New Roman"/>
          <w:sz w:val="32"/>
          <w:szCs w:val="32"/>
        </w:rPr>
        <w:t xml:space="preserve"> в химии зрения. При недостаточности этого витамины развивается болезнь, называемая «куриной слепотой» (с наступлением сумерек человек перестает видеть</w:t>
      </w:r>
      <w:r w:rsidRPr="0001424F">
        <w:t>).</w:t>
      </w:r>
    </w:p>
    <w:p w:rsidR="00342E59" w:rsidRDefault="00342E59" w:rsidP="00342E59">
      <w:pPr>
        <w:shd w:val="clear" w:color="auto" w:fill="F7FDF6"/>
        <w:spacing w:after="0" w:line="240" w:lineRule="auto"/>
        <w:jc w:val="both"/>
        <w:rPr>
          <w:rFonts w:ascii="Times New Roman" w:hAnsi="Times New Roman"/>
          <w:color w:val="333333"/>
          <w:sz w:val="32"/>
          <w:szCs w:val="32"/>
        </w:rPr>
      </w:pPr>
      <w:r w:rsidRPr="003E57AD">
        <w:rPr>
          <w:rFonts w:ascii="Times New Roman" w:hAnsi="Times New Roman"/>
          <w:sz w:val="32"/>
          <w:szCs w:val="32"/>
        </w:rPr>
        <w:t>Потребность в витамине</w:t>
      </w:r>
      <w:proofErr w:type="gramStart"/>
      <w:r w:rsidRPr="003E57AD">
        <w:rPr>
          <w:rFonts w:ascii="Times New Roman" w:hAnsi="Times New Roman"/>
          <w:sz w:val="32"/>
          <w:szCs w:val="32"/>
        </w:rPr>
        <w:t xml:space="preserve"> А</w:t>
      </w:r>
      <w:proofErr w:type="gramEnd"/>
      <w:r w:rsidRPr="003E57AD">
        <w:rPr>
          <w:rFonts w:ascii="Times New Roman" w:hAnsi="Times New Roman"/>
          <w:sz w:val="32"/>
          <w:szCs w:val="32"/>
        </w:rPr>
        <w:t xml:space="preserve"> частично удовлетворяется за счет провитамина А – каротина, содержащегося в моркови, в зелёных овощах (петрушка, зеленый лук), в перце, томатах абрикосах, томатном соке и т. д</w:t>
      </w:r>
      <w:r>
        <w:rPr>
          <w:rFonts w:ascii="Times New Roman" w:hAnsi="Times New Roman"/>
          <w:sz w:val="32"/>
          <w:szCs w:val="32"/>
        </w:rPr>
        <w:t xml:space="preserve"> </w:t>
      </w:r>
      <w:r w:rsidRPr="00694E3D">
        <w:rPr>
          <w:rFonts w:ascii="Times New Roman" w:hAnsi="Times New Roman"/>
          <w:color w:val="333333"/>
          <w:sz w:val="32"/>
          <w:szCs w:val="32"/>
        </w:rPr>
        <w:t>В детском питании наиболее важным источником каротина является морковь. Лучше всего усваивается каротин тертой или сваренной на пару моркови.</w:t>
      </w:r>
    </w:p>
    <w:p w:rsidR="00342E59" w:rsidRPr="003E57AD" w:rsidRDefault="00342E59" w:rsidP="00342E59">
      <w:pPr>
        <w:shd w:val="clear" w:color="auto" w:fill="F7FDF6"/>
        <w:spacing w:before="100" w:beforeAutospacing="1" w:after="360" w:line="384" w:lineRule="atLeast"/>
        <w:rPr>
          <w:rFonts w:ascii="Times New Roman" w:hAnsi="Times New Roman"/>
          <w:sz w:val="32"/>
          <w:szCs w:val="32"/>
        </w:rPr>
      </w:pPr>
      <w:r w:rsidRPr="003E57AD">
        <w:rPr>
          <w:rFonts w:ascii="Times New Roman" w:hAnsi="Times New Roman"/>
          <w:color w:val="333333"/>
          <w:sz w:val="32"/>
          <w:szCs w:val="32"/>
        </w:rPr>
        <w:t xml:space="preserve">Вторым важным для детей </w:t>
      </w:r>
      <w:r w:rsidRPr="003E57AD">
        <w:rPr>
          <w:rFonts w:ascii="Times New Roman" w:hAnsi="Times New Roman"/>
          <w:b/>
          <w:bCs/>
          <w:color w:val="333333"/>
          <w:sz w:val="32"/>
          <w:szCs w:val="32"/>
        </w:rPr>
        <w:t>витамином</w:t>
      </w:r>
      <w:r w:rsidRPr="003E57AD">
        <w:rPr>
          <w:rFonts w:ascii="Times New Roman" w:hAnsi="Times New Roman"/>
          <w:color w:val="333333"/>
          <w:sz w:val="32"/>
          <w:szCs w:val="32"/>
        </w:rPr>
        <w:t xml:space="preserve"> </w:t>
      </w:r>
      <w:proofErr w:type="gramStart"/>
      <w:r w:rsidRPr="003E57AD">
        <w:rPr>
          <w:rFonts w:ascii="Times New Roman" w:hAnsi="Times New Roman"/>
          <w:color w:val="333333"/>
          <w:sz w:val="32"/>
          <w:szCs w:val="32"/>
        </w:rPr>
        <w:t>является витамин Д. При его недостатке в организме развивается</w:t>
      </w:r>
      <w:proofErr w:type="gramEnd"/>
      <w:r w:rsidRPr="003E57AD">
        <w:rPr>
          <w:rFonts w:ascii="Times New Roman" w:hAnsi="Times New Roman"/>
          <w:color w:val="333333"/>
          <w:sz w:val="32"/>
          <w:szCs w:val="32"/>
        </w:rPr>
        <w:t xml:space="preserve"> тяжелое заболевание – рахит</w:t>
      </w:r>
      <w:r>
        <w:rPr>
          <w:rFonts w:ascii="Times New Roman" w:hAnsi="Times New Roman"/>
          <w:color w:val="333333"/>
          <w:sz w:val="32"/>
          <w:szCs w:val="32"/>
        </w:rPr>
        <w:t xml:space="preserve">. </w:t>
      </w:r>
      <w:r w:rsidRPr="003E57AD">
        <w:rPr>
          <w:rFonts w:ascii="Times New Roman" w:hAnsi="Times New Roman"/>
          <w:color w:val="333333"/>
          <w:sz w:val="32"/>
          <w:szCs w:val="32"/>
        </w:rPr>
        <w:t xml:space="preserve">В </w:t>
      </w:r>
      <w:r w:rsidRPr="003E57AD">
        <w:rPr>
          <w:rFonts w:ascii="Times New Roman" w:hAnsi="Times New Roman"/>
          <w:b/>
          <w:bCs/>
          <w:color w:val="333333"/>
          <w:sz w:val="32"/>
          <w:szCs w:val="32"/>
        </w:rPr>
        <w:t>норме</w:t>
      </w:r>
      <w:r w:rsidRPr="003E57AD">
        <w:rPr>
          <w:rFonts w:ascii="Times New Roman" w:hAnsi="Times New Roman"/>
          <w:color w:val="333333"/>
          <w:sz w:val="32"/>
          <w:szCs w:val="32"/>
        </w:rPr>
        <w:t xml:space="preserve"> он содержится в рыбьем жире, печени трески и особенно в печени палтуса и тунца, а также в говяжьей печени, в яйцах, сыре, сливочном масле, молоке.</w:t>
      </w:r>
      <w:r>
        <w:rPr>
          <w:rFonts w:ascii="Times New Roman" w:hAnsi="Times New Roman"/>
          <w:color w:val="333333"/>
          <w:sz w:val="32"/>
          <w:szCs w:val="32"/>
        </w:rPr>
        <w:t xml:space="preserve">  </w:t>
      </w:r>
      <w:r w:rsidRPr="0001424F">
        <w:rPr>
          <w:rFonts w:ascii="Times New Roman" w:hAnsi="Times New Roman"/>
          <w:color w:val="333333"/>
          <w:sz w:val="32"/>
          <w:szCs w:val="32"/>
        </w:rPr>
        <w:t>Препараты витамина</w:t>
      </w:r>
      <w:proofErr w:type="gramStart"/>
      <w:r w:rsidRPr="0001424F">
        <w:rPr>
          <w:rFonts w:ascii="Times New Roman" w:hAnsi="Times New Roman"/>
          <w:color w:val="333333"/>
          <w:sz w:val="32"/>
          <w:szCs w:val="32"/>
        </w:rPr>
        <w:t xml:space="preserve"> Д</w:t>
      </w:r>
      <w:proofErr w:type="gramEnd"/>
      <w:r w:rsidRPr="0001424F">
        <w:rPr>
          <w:rFonts w:ascii="Times New Roman" w:hAnsi="Times New Roman"/>
          <w:color w:val="333333"/>
          <w:sz w:val="32"/>
          <w:szCs w:val="32"/>
        </w:rPr>
        <w:t xml:space="preserve"> </w:t>
      </w:r>
      <w:r w:rsidRPr="0001424F">
        <w:rPr>
          <w:rFonts w:ascii="Times New Roman" w:hAnsi="Times New Roman"/>
          <w:color w:val="333333"/>
          <w:sz w:val="32"/>
          <w:szCs w:val="32"/>
        </w:rPr>
        <w:lastRenderedPageBreak/>
        <w:t xml:space="preserve">следует применять строго по предписанию врача. </w:t>
      </w:r>
      <w:r w:rsidRPr="003E57AD">
        <w:rPr>
          <w:rFonts w:ascii="Times New Roman" w:hAnsi="Times New Roman"/>
          <w:sz w:val="32"/>
          <w:szCs w:val="32"/>
        </w:rPr>
        <w:t>Препараты следует применять строго по предписанию врача. Передозировка этого сильнодействующего витамина может нанести ребенку большой вред и даже привести к интоксикации.</w:t>
      </w:r>
    </w:p>
    <w:p w:rsidR="00342E59" w:rsidRPr="0001424F" w:rsidRDefault="00342E59" w:rsidP="00342E59">
      <w:pPr>
        <w:shd w:val="clear" w:color="auto" w:fill="F7FDF6"/>
        <w:spacing w:after="0" w:line="240" w:lineRule="auto"/>
        <w:rPr>
          <w:rFonts w:ascii="Times New Roman" w:hAnsi="Times New Roman"/>
          <w:sz w:val="32"/>
          <w:szCs w:val="32"/>
        </w:rPr>
      </w:pPr>
      <w:r w:rsidRPr="003E57AD">
        <w:rPr>
          <w:rFonts w:ascii="Times New Roman" w:hAnsi="Times New Roman"/>
          <w:sz w:val="32"/>
          <w:szCs w:val="32"/>
        </w:rPr>
        <w:t>Важнейшее значение для детей имеет витамин</w:t>
      </w:r>
      <w:proofErr w:type="gramStart"/>
      <w:r w:rsidRPr="003E57AD">
        <w:rPr>
          <w:rFonts w:ascii="Times New Roman" w:hAnsi="Times New Roman"/>
          <w:sz w:val="32"/>
          <w:szCs w:val="32"/>
        </w:rPr>
        <w:t xml:space="preserve"> С</w:t>
      </w:r>
      <w:proofErr w:type="gramEnd"/>
      <w:r w:rsidRPr="003E57AD">
        <w:rPr>
          <w:rFonts w:ascii="Times New Roman" w:hAnsi="Times New Roman"/>
          <w:sz w:val="32"/>
          <w:szCs w:val="32"/>
        </w:rPr>
        <w:t xml:space="preserve"> (аскорбиновая кислота). Это «главный» витамин и для взрослых. Иногда его называют витамином витаминов – так многообразно его физиологическое действие на организм.</w:t>
      </w:r>
      <w:r>
        <w:rPr>
          <w:rFonts w:ascii="Times New Roman" w:hAnsi="Times New Roman"/>
          <w:sz w:val="32"/>
          <w:szCs w:val="32"/>
        </w:rPr>
        <w:t xml:space="preserve"> </w:t>
      </w:r>
      <w:r w:rsidRPr="0001424F">
        <w:rPr>
          <w:rFonts w:ascii="Times New Roman" w:hAnsi="Times New Roman"/>
          <w:sz w:val="32"/>
          <w:szCs w:val="32"/>
        </w:rPr>
        <w:t>При дефиците витамина</w:t>
      </w:r>
      <w:proofErr w:type="gramStart"/>
      <w:r w:rsidRPr="0001424F">
        <w:rPr>
          <w:rFonts w:ascii="Times New Roman" w:hAnsi="Times New Roman"/>
          <w:sz w:val="32"/>
          <w:szCs w:val="32"/>
        </w:rPr>
        <w:t xml:space="preserve"> С</w:t>
      </w:r>
      <w:proofErr w:type="gramEnd"/>
      <w:r w:rsidRPr="0001424F">
        <w:rPr>
          <w:rFonts w:ascii="Times New Roman" w:hAnsi="Times New Roman"/>
          <w:sz w:val="32"/>
          <w:szCs w:val="32"/>
        </w:rPr>
        <w:t xml:space="preserve"> снижается усвоение белка и для удовлетворения потребностей организма в белке требуются большие его количества. Обеспечивая эластичность стенок кровеносных сосудов витамин</w:t>
      </w:r>
      <w:proofErr w:type="gramStart"/>
      <w:r w:rsidRPr="0001424F">
        <w:rPr>
          <w:rFonts w:ascii="Times New Roman" w:hAnsi="Times New Roman"/>
          <w:sz w:val="32"/>
          <w:szCs w:val="32"/>
        </w:rPr>
        <w:t xml:space="preserve"> С</w:t>
      </w:r>
      <w:proofErr w:type="gramEnd"/>
      <w:r w:rsidRPr="0001424F">
        <w:rPr>
          <w:rFonts w:ascii="Times New Roman" w:hAnsi="Times New Roman"/>
          <w:sz w:val="32"/>
          <w:szCs w:val="32"/>
        </w:rPr>
        <w:t xml:space="preserve"> предупреждает развитие атеросклероза. Недостаток витамина</w:t>
      </w:r>
      <w:proofErr w:type="gramStart"/>
      <w:r w:rsidRPr="0001424F">
        <w:rPr>
          <w:rFonts w:ascii="Times New Roman" w:hAnsi="Times New Roman"/>
          <w:sz w:val="32"/>
          <w:szCs w:val="32"/>
        </w:rPr>
        <w:t xml:space="preserve"> С</w:t>
      </w:r>
      <w:proofErr w:type="gramEnd"/>
      <w:r w:rsidRPr="0001424F">
        <w:rPr>
          <w:rFonts w:ascii="Times New Roman" w:hAnsi="Times New Roman"/>
          <w:sz w:val="32"/>
          <w:szCs w:val="32"/>
        </w:rPr>
        <w:t xml:space="preserve"> приводит к снижению сопротивляемости детского организма к инфекционным и другим заболеваниям. При длительном отсутствии этого витамина в пище может развиться цинга.</w:t>
      </w:r>
    </w:p>
    <w:p w:rsidR="00342E59" w:rsidRDefault="00342E59" w:rsidP="00342E59">
      <w:pPr>
        <w:shd w:val="clear" w:color="auto" w:fill="F7FDF6"/>
        <w:spacing w:after="0" w:line="240" w:lineRule="auto"/>
        <w:rPr>
          <w:rFonts w:ascii="Times New Roman" w:hAnsi="Times New Roman"/>
          <w:sz w:val="32"/>
          <w:szCs w:val="32"/>
        </w:rPr>
      </w:pPr>
      <w:r w:rsidRPr="003E57AD">
        <w:rPr>
          <w:rFonts w:ascii="Times New Roman" w:hAnsi="Times New Roman"/>
          <w:sz w:val="32"/>
          <w:szCs w:val="32"/>
        </w:rPr>
        <w:t>Основным источником витамина</w:t>
      </w:r>
      <w:proofErr w:type="gramStart"/>
      <w:r w:rsidRPr="003E57AD">
        <w:rPr>
          <w:rFonts w:ascii="Times New Roman" w:hAnsi="Times New Roman"/>
          <w:sz w:val="32"/>
          <w:szCs w:val="32"/>
        </w:rPr>
        <w:t xml:space="preserve"> С</w:t>
      </w:r>
      <w:proofErr w:type="gramEnd"/>
      <w:r w:rsidRPr="003E57AD">
        <w:rPr>
          <w:rFonts w:ascii="Times New Roman" w:hAnsi="Times New Roman"/>
          <w:sz w:val="32"/>
          <w:szCs w:val="32"/>
        </w:rPr>
        <w:t xml:space="preserve"> в детском питании являются свежие овощи и фрукты. Вот почему так важно вводить в детский рацион капусту помидоры, зеленый лук яблоки, апельсины и т. д.</w:t>
      </w:r>
    </w:p>
    <w:p w:rsidR="00342E59" w:rsidRDefault="00342E59" w:rsidP="00342E59">
      <w:pPr>
        <w:shd w:val="clear" w:color="auto" w:fill="F7FDF6"/>
        <w:spacing w:after="0" w:line="240" w:lineRule="auto"/>
        <w:rPr>
          <w:rFonts w:ascii="Times New Roman" w:hAnsi="Times New Roman"/>
          <w:sz w:val="32"/>
          <w:szCs w:val="32"/>
        </w:rPr>
      </w:pPr>
      <w:r w:rsidRPr="003E57AD">
        <w:rPr>
          <w:rFonts w:ascii="Times New Roman" w:hAnsi="Times New Roman"/>
          <w:sz w:val="32"/>
          <w:szCs w:val="32"/>
        </w:rPr>
        <w:t>Особенно много витамина</w:t>
      </w:r>
      <w:proofErr w:type="gramStart"/>
      <w:r w:rsidRPr="003E57AD">
        <w:rPr>
          <w:rFonts w:ascii="Times New Roman" w:hAnsi="Times New Roman"/>
          <w:sz w:val="32"/>
          <w:szCs w:val="32"/>
        </w:rPr>
        <w:t xml:space="preserve"> С</w:t>
      </w:r>
      <w:proofErr w:type="gramEnd"/>
      <w:r w:rsidRPr="003E57AD">
        <w:rPr>
          <w:rFonts w:ascii="Times New Roman" w:hAnsi="Times New Roman"/>
          <w:sz w:val="32"/>
          <w:szCs w:val="32"/>
        </w:rPr>
        <w:t xml:space="preserve"> в шиповнике, поэтому отвары шиповника необходимо широко использовать зимой.</w:t>
      </w:r>
    </w:p>
    <w:p w:rsidR="00342E59" w:rsidRDefault="00342E59" w:rsidP="00342E59">
      <w:pPr>
        <w:shd w:val="clear" w:color="auto" w:fill="F7FDF6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42E59" w:rsidRPr="003E57AD" w:rsidRDefault="00342E59" w:rsidP="00342E59">
      <w:pPr>
        <w:shd w:val="clear" w:color="auto" w:fill="F7FDF6"/>
        <w:spacing w:after="0" w:line="240" w:lineRule="auto"/>
        <w:rPr>
          <w:rFonts w:ascii="Times New Roman" w:hAnsi="Times New Roman"/>
          <w:sz w:val="32"/>
          <w:szCs w:val="32"/>
        </w:rPr>
      </w:pPr>
      <w:r w:rsidRPr="003E57AD">
        <w:rPr>
          <w:rFonts w:ascii="Times New Roman" w:hAnsi="Times New Roman"/>
          <w:sz w:val="32"/>
          <w:szCs w:val="32"/>
        </w:rPr>
        <w:t>Из витаминов группы</w:t>
      </w:r>
      <w:proofErr w:type="gramStart"/>
      <w:r w:rsidRPr="003E57AD">
        <w:rPr>
          <w:rFonts w:ascii="Times New Roman" w:hAnsi="Times New Roman"/>
          <w:sz w:val="32"/>
          <w:szCs w:val="32"/>
        </w:rPr>
        <w:t xml:space="preserve"> В</w:t>
      </w:r>
      <w:proofErr w:type="gramEnd"/>
      <w:r w:rsidRPr="003E57AD">
        <w:rPr>
          <w:rFonts w:ascii="Times New Roman" w:hAnsi="Times New Roman"/>
          <w:sz w:val="32"/>
          <w:szCs w:val="32"/>
        </w:rPr>
        <w:t xml:space="preserve"> для детей имеют особо важное значение В1 (тиамин), В2 (рибофлавин), РР (ниацин), В6 (пиридоксин), В12 (кобаламин) и фолиевая кислота (</w:t>
      </w:r>
      <w:proofErr w:type="spellStart"/>
      <w:r w:rsidRPr="003E57AD">
        <w:rPr>
          <w:rFonts w:ascii="Times New Roman" w:hAnsi="Times New Roman"/>
          <w:sz w:val="32"/>
          <w:szCs w:val="32"/>
        </w:rPr>
        <w:t>фолиацин</w:t>
      </w:r>
      <w:proofErr w:type="spellEnd"/>
      <w:r w:rsidRPr="003E57AD">
        <w:rPr>
          <w:rFonts w:ascii="Times New Roman" w:hAnsi="Times New Roman"/>
          <w:sz w:val="32"/>
          <w:szCs w:val="32"/>
        </w:rPr>
        <w:t>).</w:t>
      </w:r>
    </w:p>
    <w:p w:rsidR="00342E59" w:rsidRDefault="00342E59" w:rsidP="00342E59">
      <w:pPr>
        <w:shd w:val="clear" w:color="auto" w:fill="F7FDF6"/>
        <w:spacing w:after="0" w:line="240" w:lineRule="auto"/>
        <w:rPr>
          <w:rFonts w:ascii="Times New Roman" w:hAnsi="Times New Roman"/>
          <w:color w:val="333333"/>
          <w:sz w:val="32"/>
          <w:szCs w:val="32"/>
        </w:rPr>
      </w:pPr>
      <w:r w:rsidRPr="00694E3D">
        <w:rPr>
          <w:rFonts w:ascii="Times New Roman" w:hAnsi="Times New Roman"/>
          <w:color w:val="333333"/>
          <w:sz w:val="32"/>
          <w:szCs w:val="32"/>
        </w:rPr>
        <w:t>Все витамины группы</w:t>
      </w:r>
      <w:proofErr w:type="gramStart"/>
      <w:r w:rsidRPr="00694E3D">
        <w:rPr>
          <w:rFonts w:ascii="Times New Roman" w:hAnsi="Times New Roman"/>
          <w:color w:val="333333"/>
          <w:sz w:val="32"/>
          <w:szCs w:val="32"/>
        </w:rPr>
        <w:t xml:space="preserve"> В</w:t>
      </w:r>
      <w:proofErr w:type="gramEnd"/>
      <w:r w:rsidRPr="00694E3D">
        <w:rPr>
          <w:rFonts w:ascii="Times New Roman" w:hAnsi="Times New Roman"/>
          <w:color w:val="333333"/>
          <w:sz w:val="32"/>
          <w:szCs w:val="32"/>
        </w:rPr>
        <w:t xml:space="preserve"> содержатся в одних и тех же продуктах – в хлебе грубых сортов, печени, мясе, молоке, овощах и других. Вот почему в питании детей необходимо обязательно предусматривать хлеб грубых сортов. Дети в возрасте 1,5 – 3 лет должны получать в день примерно 70 г белого и 30 г ржаного хлеба, дети от 3 до 5 лет – 100 г пшеничного и 50 г черного хлеба</w:t>
      </w:r>
    </w:p>
    <w:p w:rsidR="00342E59" w:rsidRDefault="00342E59" w:rsidP="00342E59">
      <w:pPr>
        <w:shd w:val="clear" w:color="auto" w:fill="F7FDF6"/>
        <w:spacing w:after="0" w:line="240" w:lineRule="auto"/>
        <w:rPr>
          <w:rFonts w:ascii="Times New Roman" w:hAnsi="Times New Roman"/>
          <w:color w:val="333333"/>
          <w:sz w:val="32"/>
          <w:szCs w:val="32"/>
        </w:rPr>
      </w:pPr>
    </w:p>
    <w:p w:rsidR="00342E59" w:rsidRDefault="00342E59" w:rsidP="00342E59">
      <w:pPr>
        <w:shd w:val="clear" w:color="auto" w:fill="F7FDF6"/>
        <w:spacing w:before="100" w:beforeAutospacing="1" w:after="36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695575" cy="1476375"/>
            <wp:effectExtent l="0" t="0" r="9525" b="9525"/>
            <wp:docPr id="1" name="Рисунок 1" descr="Новости,новости апк,агро,апк, сельское хозяйство - Стр. 76 - АГРОПРОМ-Агропромышленный Портал Украин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ости,новости апк,агро,апк, сельское хозяйство - Стр. 76 - АГРОПРОМ-Агропромышленный Портал Украины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E2"/>
    <w:rsid w:val="000724E2"/>
    <w:rsid w:val="00342E59"/>
    <w:rsid w:val="0081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59"/>
    <w:pPr>
      <w:spacing w:line="252" w:lineRule="auto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59"/>
    <w:pPr>
      <w:spacing w:line="252" w:lineRule="auto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etkuhnya.ru/wp-content/uploads/2014/03/vitc1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kuhnya.ru/wp-content/uploads/2014/05/pitanye2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etkuhnya.ru/wp-content/uploads/2014/03/vitD.jpg" TargetMode="External"/><Relationship Id="rId5" Type="http://schemas.openxmlformats.org/officeDocument/2006/relationships/hyperlink" Target="http://detkuhnya.ru/wp-content/uploads/2014/05/pitanye3.jpg" TargetMode="External"/><Relationship Id="rId15" Type="http://schemas.openxmlformats.org/officeDocument/2006/relationships/hyperlink" Target="http://detkuhnya.ru/wp-content/uploads/2014/03/vitb.jp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etkuhnya.ru/wp-content/uploads/2014/03/2015-88880364555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Igor-M54</dc:creator>
  <cp:keywords/>
  <dc:description/>
  <cp:lastModifiedBy>Igor-M54</cp:lastModifiedBy>
  <cp:revision>2</cp:revision>
  <dcterms:created xsi:type="dcterms:W3CDTF">2015-04-05T14:27:00Z</dcterms:created>
  <dcterms:modified xsi:type="dcterms:W3CDTF">2015-04-05T14:29:00Z</dcterms:modified>
</cp:coreProperties>
</file>