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8C" w:rsidRPr="0061518C" w:rsidRDefault="0061518C" w:rsidP="00A433BF">
      <w:pPr>
        <w:pStyle w:val="1"/>
      </w:pPr>
      <w:r w:rsidRPr="0061518C">
        <w:t>5 простых дел, которые будут развивать мозг ребенка каждый день</w:t>
      </w:r>
    </w:p>
    <w:p w:rsidR="0061518C" w:rsidRPr="0061518C" w:rsidRDefault="0061518C" w:rsidP="0061518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61518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К 3 годам мозг практически развит.</w:t>
      </w:r>
    </w:p>
    <w:p w:rsidR="0061518C" w:rsidRPr="0061518C" w:rsidRDefault="0061518C" w:rsidP="0061518C">
      <w:pPr>
        <w:shd w:val="clear" w:color="auto" w:fill="FFFFFF"/>
        <w:spacing w:before="103" w:after="343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151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Поэтому ответственным родителям стоит воспользоваться возможностью и ежедневно стимулировать развитие мозговой деятельности у карапуза простыми действиями.</w:t>
      </w:r>
    </w:p>
    <w:p w:rsidR="0061518C" w:rsidRPr="0061518C" w:rsidRDefault="0061518C" w:rsidP="00615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9"/>
          <w:szCs w:val="29"/>
          <w:lang w:eastAsia="ru-RU"/>
        </w:rPr>
        <w:drawing>
          <wp:inline distT="0" distB="0" distL="0" distR="0">
            <wp:extent cx="5236210" cy="3602990"/>
            <wp:effectExtent l="19050" t="0" r="2540" b="0"/>
            <wp:docPr id="1" name="Рисунок 1" descr="https://avatars.mds.yandex.net/get-zen_doc/1926321/pub_5e881f27f3df085a7f6d7406_5e88238b7efe4909b784420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926321/pub_5e881f27f3df085a7f6d7406_5e88238b7efe4909b7844208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360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8C" w:rsidRPr="0061518C" w:rsidRDefault="0061518C" w:rsidP="0061518C">
      <w:pPr>
        <w:shd w:val="clear" w:color="auto" w:fill="FFFFFF"/>
        <w:spacing w:before="583" w:after="103" w:line="240" w:lineRule="auto"/>
        <w:outlineLvl w:val="2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61518C">
        <w:rPr>
          <w:rFonts w:ascii="Arial" w:eastAsia="Times New Roman" w:hAnsi="Arial" w:cs="Arial"/>
          <w:b/>
          <w:bCs/>
          <w:color w:val="000000"/>
          <w:sz w:val="38"/>
          <w:szCs w:val="38"/>
          <w:u w:val="single"/>
          <w:lang w:eastAsia="ru-RU"/>
        </w:rPr>
        <w:t>1. «</w:t>
      </w:r>
      <w:proofErr w:type="spellStart"/>
      <w:r w:rsidRPr="0061518C">
        <w:rPr>
          <w:rFonts w:ascii="Arial" w:eastAsia="Times New Roman" w:hAnsi="Arial" w:cs="Arial"/>
          <w:b/>
          <w:bCs/>
          <w:color w:val="000000"/>
          <w:sz w:val="38"/>
          <w:szCs w:val="38"/>
          <w:u w:val="single"/>
          <w:lang w:eastAsia="ru-RU"/>
        </w:rPr>
        <w:t>Зеркалить</w:t>
      </w:r>
      <w:proofErr w:type="spellEnd"/>
      <w:r w:rsidRPr="0061518C">
        <w:rPr>
          <w:rFonts w:ascii="Arial" w:eastAsia="Times New Roman" w:hAnsi="Arial" w:cs="Arial"/>
          <w:b/>
          <w:bCs/>
          <w:color w:val="000000"/>
          <w:sz w:val="38"/>
          <w:szCs w:val="38"/>
          <w:u w:val="single"/>
          <w:lang w:eastAsia="ru-RU"/>
        </w:rPr>
        <w:t>» движения</w:t>
      </w:r>
    </w:p>
    <w:p w:rsidR="0061518C" w:rsidRPr="0061518C" w:rsidRDefault="0061518C" w:rsidP="0061518C">
      <w:pPr>
        <w:shd w:val="clear" w:color="auto" w:fill="FFFFFF"/>
        <w:spacing w:before="103" w:after="343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151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Предлагай</w:t>
      </w:r>
      <w:r w:rsidR="00A433B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те</w:t>
      </w:r>
      <w:r w:rsidRPr="006151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малышу </w:t>
      </w:r>
      <w:r w:rsidRPr="0061518C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совершать определенные движения одновременно обеими руками</w:t>
      </w:r>
      <w:r w:rsidRPr="006151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 Это отлично развивает интеллект малыша.</w:t>
      </w:r>
    </w:p>
    <w:p w:rsidR="0061518C" w:rsidRPr="0061518C" w:rsidRDefault="0061518C" w:rsidP="006151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1518C">
        <w:rPr>
          <w:rFonts w:ascii="Arial" w:eastAsia="Times New Roman" w:hAnsi="Arial" w:cs="Arial"/>
          <w:color w:val="000000"/>
          <w:sz w:val="29"/>
          <w:szCs w:val="29"/>
          <w:u w:val="single"/>
          <w:lang w:eastAsia="ru-RU"/>
        </w:rPr>
        <w:t>Вручи</w:t>
      </w:r>
      <w:r w:rsidR="00A433BF">
        <w:rPr>
          <w:rFonts w:ascii="Arial" w:eastAsia="Times New Roman" w:hAnsi="Arial" w:cs="Arial"/>
          <w:color w:val="000000"/>
          <w:sz w:val="29"/>
          <w:szCs w:val="29"/>
          <w:u w:val="single"/>
          <w:lang w:eastAsia="ru-RU"/>
        </w:rPr>
        <w:t xml:space="preserve">те </w:t>
      </w:r>
      <w:r w:rsidRPr="0061518C">
        <w:rPr>
          <w:rFonts w:ascii="Arial" w:eastAsia="Times New Roman" w:hAnsi="Arial" w:cs="Arial"/>
          <w:color w:val="000000"/>
          <w:sz w:val="29"/>
          <w:szCs w:val="29"/>
          <w:u w:val="single"/>
          <w:lang w:eastAsia="ru-RU"/>
        </w:rPr>
        <w:t xml:space="preserve"> в каждую руку по карандашу</w:t>
      </w:r>
      <w:r w:rsidRPr="006151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и попроси</w:t>
      </w:r>
      <w:r w:rsidR="00A433B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те</w:t>
      </w:r>
      <w:r w:rsidRPr="006151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нарисовать, для начала, солнышко.</w:t>
      </w:r>
    </w:p>
    <w:p w:rsidR="0061518C" w:rsidRPr="0061518C" w:rsidRDefault="0061518C" w:rsidP="0061518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151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Со временем </w:t>
      </w:r>
      <w:r w:rsidRPr="0061518C">
        <w:rPr>
          <w:rFonts w:ascii="Arial" w:eastAsia="Times New Roman" w:hAnsi="Arial" w:cs="Arial"/>
          <w:color w:val="000000"/>
          <w:sz w:val="29"/>
          <w:szCs w:val="29"/>
          <w:u w:val="single"/>
          <w:lang w:eastAsia="ru-RU"/>
        </w:rPr>
        <w:t>задачу можно усложнить</w:t>
      </w:r>
      <w:r w:rsidRPr="006151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 Одной рукой пусть кроха рисует домик, а другой тучку.</w:t>
      </w:r>
    </w:p>
    <w:p w:rsidR="0061518C" w:rsidRPr="0061518C" w:rsidRDefault="0061518C" w:rsidP="006151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1518C">
        <w:rPr>
          <w:rFonts w:ascii="Arial" w:eastAsia="Times New Roman" w:hAnsi="Arial" w:cs="Arial"/>
          <w:color w:val="000000"/>
          <w:sz w:val="29"/>
          <w:szCs w:val="29"/>
          <w:u w:val="single"/>
          <w:lang w:eastAsia="ru-RU"/>
        </w:rPr>
        <w:t>Упражнения можно разнообразить</w:t>
      </w:r>
      <w:r w:rsidRPr="006151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 Предложи</w:t>
      </w:r>
      <w:r w:rsidR="00A433B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те</w:t>
      </w:r>
      <w:r w:rsidRPr="006151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одной ручкой размять </w:t>
      </w:r>
      <w:proofErr w:type="spellStart"/>
      <w:r w:rsidRPr="006151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слайм</w:t>
      </w:r>
      <w:proofErr w:type="spellEnd"/>
      <w:r w:rsidRPr="006151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, а второй раскатать пластилин в лепешку.</w:t>
      </w:r>
    </w:p>
    <w:p w:rsidR="0061518C" w:rsidRPr="0061518C" w:rsidRDefault="0061518C" w:rsidP="0061518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9"/>
          <w:szCs w:val="29"/>
          <w:lang w:eastAsia="ru-RU"/>
        </w:rPr>
      </w:pPr>
      <w:r w:rsidRPr="0061518C">
        <w:rPr>
          <w:rFonts w:ascii="Arial" w:eastAsia="Times New Roman" w:hAnsi="Arial" w:cs="Arial"/>
          <w:i/>
          <w:iCs/>
          <w:color w:val="000000"/>
          <w:sz w:val="29"/>
          <w:szCs w:val="29"/>
          <w:lang w:eastAsia="ru-RU"/>
        </w:rPr>
        <w:t>Задание не из простых, но оно может принести не только пользу, но и массу радостных моментов всем членам семьи.</w:t>
      </w:r>
    </w:p>
    <w:p w:rsidR="0061518C" w:rsidRPr="0061518C" w:rsidRDefault="0061518C" w:rsidP="0061518C">
      <w:pPr>
        <w:shd w:val="clear" w:color="auto" w:fill="FFFFFF"/>
        <w:spacing w:before="583" w:after="103" w:line="240" w:lineRule="auto"/>
        <w:outlineLvl w:val="2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61518C">
        <w:rPr>
          <w:rFonts w:ascii="Arial" w:eastAsia="Times New Roman" w:hAnsi="Arial" w:cs="Arial"/>
          <w:b/>
          <w:bCs/>
          <w:color w:val="000000"/>
          <w:sz w:val="38"/>
          <w:szCs w:val="38"/>
          <w:u w:val="single"/>
          <w:lang w:eastAsia="ru-RU"/>
        </w:rPr>
        <w:lastRenderedPageBreak/>
        <w:t>2. Оригами</w:t>
      </w:r>
    </w:p>
    <w:p w:rsidR="0061518C" w:rsidRPr="0061518C" w:rsidRDefault="0061518C" w:rsidP="0061518C">
      <w:pPr>
        <w:shd w:val="clear" w:color="auto" w:fill="FFFFFF"/>
        <w:spacing w:before="103" w:after="343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151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Занятие подходит для более взрослых детишек. На первых порах необходимо помочь ребенку </w:t>
      </w:r>
      <w:r w:rsidRPr="0061518C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разобраться в тонкостях разметки на схеме оригами.</w:t>
      </w:r>
    </w:p>
    <w:p w:rsidR="0061518C" w:rsidRPr="0061518C" w:rsidRDefault="0061518C" w:rsidP="0061518C">
      <w:pPr>
        <w:shd w:val="clear" w:color="auto" w:fill="FFFFFF"/>
        <w:spacing w:before="103" w:after="343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151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 дальнейшем важно, чтобы детка пытался самостоятельно сложить фигурку из бумаги, пользуясь схемой-рисунком.</w:t>
      </w:r>
    </w:p>
    <w:p w:rsidR="0061518C" w:rsidRPr="0061518C" w:rsidRDefault="0061518C" w:rsidP="0061518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9"/>
          <w:szCs w:val="29"/>
          <w:lang w:eastAsia="ru-RU"/>
        </w:rPr>
      </w:pPr>
      <w:r w:rsidRPr="0061518C">
        <w:rPr>
          <w:rFonts w:ascii="Arial" w:eastAsia="Times New Roman" w:hAnsi="Arial" w:cs="Arial"/>
          <w:i/>
          <w:iCs/>
          <w:color w:val="000000"/>
          <w:sz w:val="29"/>
          <w:szCs w:val="29"/>
          <w:lang w:eastAsia="ru-RU"/>
        </w:rPr>
        <w:t>Этот древнейший вид искусства прекрасно развивает логическое мышление, мелкую моторику и усидчивость у детей.</w:t>
      </w:r>
    </w:p>
    <w:p w:rsidR="0061518C" w:rsidRPr="0061518C" w:rsidRDefault="0061518C" w:rsidP="0061518C">
      <w:pPr>
        <w:shd w:val="clear" w:color="auto" w:fill="FFFFFF"/>
        <w:spacing w:before="583" w:after="103" w:line="240" w:lineRule="auto"/>
        <w:outlineLvl w:val="2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61518C">
        <w:rPr>
          <w:rFonts w:ascii="Arial" w:eastAsia="Times New Roman" w:hAnsi="Arial" w:cs="Arial"/>
          <w:b/>
          <w:bCs/>
          <w:color w:val="000000"/>
          <w:sz w:val="38"/>
          <w:szCs w:val="38"/>
          <w:u w:val="single"/>
          <w:lang w:eastAsia="ru-RU"/>
        </w:rPr>
        <w:t>3. Игра «Глаз-алмаз»</w:t>
      </w:r>
    </w:p>
    <w:p w:rsidR="0061518C" w:rsidRPr="0061518C" w:rsidRDefault="0061518C" w:rsidP="0061518C">
      <w:pPr>
        <w:shd w:val="clear" w:color="auto" w:fill="FFFFFF"/>
        <w:spacing w:before="103" w:after="343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151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Упражнение заключается в том, чтобы кроха запомнил все предметы, лежащие на столе.</w:t>
      </w:r>
    </w:p>
    <w:p w:rsidR="0061518C" w:rsidRPr="0061518C" w:rsidRDefault="0061518C" w:rsidP="006151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151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Для начала хватит пяти-семи штук. Пусть несколько секунд малыш посмотрит на них внимательно.</w:t>
      </w:r>
    </w:p>
    <w:p w:rsidR="0061518C" w:rsidRPr="0061518C" w:rsidRDefault="0061518C" w:rsidP="0061518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151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Потом попроси его отвернуться и </w:t>
      </w:r>
      <w:r w:rsidRPr="0061518C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назвать то, что он запомнил</w:t>
      </w:r>
      <w:r w:rsidRPr="006151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61518C" w:rsidRPr="0061518C" w:rsidRDefault="0061518C" w:rsidP="006151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151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Такую игру можно проводить и на улице. Например, во время прогулки дай возможность ребенку изучить внимательно витрину магазина, а потом закрыть глаза и назвать то, что на ней стоит.</w:t>
      </w:r>
    </w:p>
    <w:p w:rsidR="0061518C" w:rsidRPr="0061518C" w:rsidRDefault="0061518C" w:rsidP="00615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9"/>
          <w:szCs w:val="29"/>
          <w:lang w:eastAsia="ru-RU"/>
        </w:rPr>
        <w:drawing>
          <wp:inline distT="0" distB="0" distL="0" distR="0">
            <wp:extent cx="4756785" cy="2906395"/>
            <wp:effectExtent l="19050" t="0" r="5715" b="0"/>
            <wp:docPr id="2" name="Рисунок 2" descr="https://avatars.mds.yandex.net/get-zen_doc/1947084/pub_5e881f27f3df085a7f6d7406_5e882374ddc8e520673dbc3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947084/pub_5e881f27f3df085a7f6d7406_5e882374ddc8e520673dbc3f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290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8C" w:rsidRPr="0061518C" w:rsidRDefault="0061518C" w:rsidP="0061518C">
      <w:pPr>
        <w:shd w:val="clear" w:color="auto" w:fill="FFFFFF"/>
        <w:spacing w:before="583" w:after="103" w:line="240" w:lineRule="auto"/>
        <w:outlineLvl w:val="2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61518C">
        <w:rPr>
          <w:rFonts w:ascii="Arial" w:eastAsia="Times New Roman" w:hAnsi="Arial" w:cs="Arial"/>
          <w:b/>
          <w:bCs/>
          <w:color w:val="000000"/>
          <w:sz w:val="38"/>
          <w:szCs w:val="38"/>
          <w:u w:val="single"/>
          <w:lang w:eastAsia="ru-RU"/>
        </w:rPr>
        <w:t>4. Игра «Что чем было раньше?»</w:t>
      </w:r>
    </w:p>
    <w:p w:rsidR="0061518C" w:rsidRPr="0061518C" w:rsidRDefault="0061518C" w:rsidP="0061518C">
      <w:pPr>
        <w:shd w:val="clear" w:color="auto" w:fill="FFFFFF"/>
        <w:spacing w:before="103" w:after="343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151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Задействуй</w:t>
      </w:r>
      <w:r w:rsidR="00A433B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те </w:t>
      </w:r>
      <w:r w:rsidRPr="006151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фантазию и мышление карапуза. Покажи</w:t>
      </w:r>
      <w:r w:rsidR="00A433B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те </w:t>
      </w:r>
      <w:r w:rsidRPr="006151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ему, любой предмет и пусть кроха предположит, чем он был в прошлой жизни.</w:t>
      </w:r>
    </w:p>
    <w:p w:rsidR="0061518C" w:rsidRPr="0061518C" w:rsidRDefault="0061518C" w:rsidP="0061518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9"/>
          <w:szCs w:val="29"/>
          <w:lang w:eastAsia="ru-RU"/>
        </w:rPr>
      </w:pPr>
      <w:r w:rsidRPr="0061518C">
        <w:rPr>
          <w:rFonts w:ascii="Arial" w:eastAsia="Times New Roman" w:hAnsi="Arial" w:cs="Arial"/>
          <w:i/>
          <w:iCs/>
          <w:color w:val="000000"/>
          <w:sz w:val="29"/>
          <w:szCs w:val="29"/>
          <w:lang w:eastAsia="ru-RU"/>
        </w:rPr>
        <w:t>Рубашка – зеленых хлопком на поле, гусеница – бабочкой.</w:t>
      </w:r>
    </w:p>
    <w:p w:rsidR="0061518C" w:rsidRPr="0061518C" w:rsidRDefault="0061518C" w:rsidP="0061518C">
      <w:pPr>
        <w:shd w:val="clear" w:color="auto" w:fill="FFFFFF"/>
        <w:spacing w:before="103" w:after="343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151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Таким </w:t>
      </w:r>
      <w:proofErr w:type="gramStart"/>
      <w:r w:rsidRPr="006151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образом</w:t>
      </w:r>
      <w:proofErr w:type="gramEnd"/>
      <w:r w:rsidRPr="006151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можно сочинять настоящие сказки о том, как из веточки в лесу родилась страница Букваря и попала в руки к хулигану Петьке.</w:t>
      </w:r>
    </w:p>
    <w:p w:rsidR="0061518C" w:rsidRPr="0061518C" w:rsidRDefault="0061518C" w:rsidP="0061518C">
      <w:pPr>
        <w:shd w:val="clear" w:color="auto" w:fill="FFFFFF"/>
        <w:spacing w:before="583" w:after="103" w:line="240" w:lineRule="auto"/>
        <w:outlineLvl w:val="2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61518C">
        <w:rPr>
          <w:rFonts w:ascii="Arial" w:eastAsia="Times New Roman" w:hAnsi="Arial" w:cs="Arial"/>
          <w:b/>
          <w:bCs/>
          <w:color w:val="000000"/>
          <w:sz w:val="38"/>
          <w:szCs w:val="38"/>
          <w:u w:val="single"/>
          <w:lang w:eastAsia="ru-RU"/>
        </w:rPr>
        <w:t>5. Упражнение «Лягушка»</w:t>
      </w:r>
    </w:p>
    <w:p w:rsidR="0061518C" w:rsidRPr="0061518C" w:rsidRDefault="0061518C" w:rsidP="0061518C">
      <w:pPr>
        <w:shd w:val="clear" w:color="auto" w:fill="FFFFFF"/>
        <w:spacing w:before="103" w:after="343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151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Пусть ваш карапуз положит ручки на любую поверхность. </w:t>
      </w:r>
      <w:r w:rsidRPr="0061518C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Одну следует сжать в кулак, а вторую повернуть ладошкой вниз</w:t>
      </w:r>
      <w:r w:rsidRPr="006151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61518C" w:rsidRPr="0061518C" w:rsidRDefault="0061518C" w:rsidP="006151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151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Попроси</w:t>
      </w:r>
      <w:r w:rsidR="00A433B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те </w:t>
      </w:r>
      <w:r w:rsidRPr="006151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</w:t>
      </w:r>
      <w:r w:rsidRPr="0061518C">
        <w:rPr>
          <w:rFonts w:ascii="Arial" w:eastAsia="Times New Roman" w:hAnsi="Arial" w:cs="Arial"/>
          <w:color w:val="000000"/>
          <w:sz w:val="29"/>
          <w:szCs w:val="29"/>
          <w:u w:val="single"/>
          <w:lang w:eastAsia="ru-RU"/>
        </w:rPr>
        <w:t>менять по очереди положение рук:</w:t>
      </w:r>
      <w:r w:rsidRPr="0061518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левую – в кулак, правую – раскрыть, а потом наоборот.</w:t>
      </w:r>
    </w:p>
    <w:p w:rsidR="0061518C" w:rsidRPr="0061518C" w:rsidRDefault="0061518C" w:rsidP="0061518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9"/>
          <w:szCs w:val="29"/>
          <w:lang w:eastAsia="ru-RU"/>
        </w:rPr>
      </w:pPr>
      <w:r w:rsidRPr="0061518C">
        <w:rPr>
          <w:rFonts w:ascii="Arial" w:eastAsia="Times New Roman" w:hAnsi="Arial" w:cs="Arial"/>
          <w:i/>
          <w:iCs/>
          <w:color w:val="000000"/>
          <w:sz w:val="29"/>
          <w:szCs w:val="29"/>
          <w:lang w:eastAsia="ru-RU"/>
        </w:rPr>
        <w:t>Так стимулируется одновременное развитие обоих полушарий детского мозга.</w:t>
      </w:r>
    </w:p>
    <w:p w:rsidR="00ED02A4" w:rsidRDefault="00ED02A4"/>
    <w:sectPr w:rsidR="00ED02A4" w:rsidSect="00ED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0237"/>
    <w:multiLevelType w:val="multilevel"/>
    <w:tmpl w:val="34B6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7668E2"/>
    <w:multiLevelType w:val="multilevel"/>
    <w:tmpl w:val="1A42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680692"/>
    <w:multiLevelType w:val="multilevel"/>
    <w:tmpl w:val="8254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1518C"/>
    <w:rsid w:val="0061518C"/>
    <w:rsid w:val="008B6729"/>
    <w:rsid w:val="00A433BF"/>
    <w:rsid w:val="00ED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A4"/>
  </w:style>
  <w:style w:type="paragraph" w:styleId="1">
    <w:name w:val="heading 1"/>
    <w:basedOn w:val="a"/>
    <w:link w:val="10"/>
    <w:uiPriority w:val="9"/>
    <w:qFormat/>
    <w:rsid w:val="00615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151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1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51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ikes-count-minimalcount">
    <w:name w:val="likes-count-minimal__count"/>
    <w:basedOn w:val="a0"/>
    <w:rsid w:val="0061518C"/>
  </w:style>
  <w:style w:type="character" w:styleId="a3">
    <w:name w:val="Hyperlink"/>
    <w:basedOn w:val="a0"/>
    <w:uiPriority w:val="99"/>
    <w:semiHidden/>
    <w:unhideWhenUsed/>
    <w:rsid w:val="0061518C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61518C"/>
  </w:style>
  <w:style w:type="character" w:customStyle="1" w:styleId="article-statdate">
    <w:name w:val="article-stat__date"/>
    <w:basedOn w:val="a0"/>
    <w:rsid w:val="0061518C"/>
  </w:style>
  <w:style w:type="character" w:customStyle="1" w:styleId="article-statcount">
    <w:name w:val="article-stat__count"/>
    <w:basedOn w:val="a0"/>
    <w:rsid w:val="0061518C"/>
  </w:style>
  <w:style w:type="character" w:customStyle="1" w:styleId="article-stat-tipvalue">
    <w:name w:val="article-stat-tip__value"/>
    <w:basedOn w:val="a0"/>
    <w:rsid w:val="0061518C"/>
  </w:style>
  <w:style w:type="paragraph" w:customStyle="1" w:styleId="article-renderblock">
    <w:name w:val="article-render__block"/>
    <w:basedOn w:val="a"/>
    <w:rsid w:val="0061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3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82228">
                              <w:marLeft w:val="103"/>
                              <w:marRight w:val="0"/>
                              <w:marTop w:val="27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73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4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3495154">
                          <w:marLeft w:val="0"/>
                          <w:marRight w:val="0"/>
                          <w:marTop w:val="20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2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96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00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56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82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22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56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94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9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29156">
                              <w:marLeft w:val="0"/>
                              <w:marRight w:val="0"/>
                              <w:marTop w:val="137"/>
                              <w:marBottom w:val="13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9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5267248">
              <w:marLeft w:val="0"/>
              <w:marRight w:val="0"/>
              <w:marTop w:val="0"/>
              <w:marBottom w:val="3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7416">
                      <w:marLeft w:val="0"/>
                      <w:marRight w:val="3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2504">
                      <w:marLeft w:val="0"/>
                      <w:marRight w:val="3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541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1394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0554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98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2830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7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3520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8475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7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59497369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7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786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0185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7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25817425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7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4</cp:revision>
  <dcterms:created xsi:type="dcterms:W3CDTF">2020-04-22T17:15:00Z</dcterms:created>
  <dcterms:modified xsi:type="dcterms:W3CDTF">2020-05-11T09:36:00Z</dcterms:modified>
</cp:coreProperties>
</file>