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E9" w:rsidRPr="005C0737" w:rsidRDefault="00F729E9" w:rsidP="00F729E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5C0737">
        <w:rPr>
          <w:rFonts w:ascii="Times New Roman" w:hAnsi="Times New Roman" w:cs="Times New Roman"/>
          <w:b/>
          <w:sz w:val="56"/>
          <w:szCs w:val="56"/>
          <w:u w:val="single"/>
        </w:rPr>
        <w:t>Чем заняться с ребёнком дома</w:t>
      </w:r>
    </w:p>
    <w:p w:rsidR="00F729E9" w:rsidRDefault="00F729E9" w:rsidP="00F7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E9" w:rsidRDefault="00F729E9" w:rsidP="00F729E9">
      <w:pPr>
        <w:shd w:val="clear" w:color="auto" w:fill="FFFFFF"/>
        <w:spacing w:before="330" w:after="165" w:line="240" w:lineRule="auto"/>
        <w:jc w:val="center"/>
        <w:outlineLvl w:val="2"/>
        <w:rPr>
          <w:rFonts w:ascii="Roboto Condensed" w:eastAsia="Times New Roman" w:hAnsi="Roboto Condensed" w:cs="Arial"/>
          <w:b/>
          <w:bCs/>
          <w:color w:val="000000"/>
          <w:sz w:val="42"/>
          <w:szCs w:val="42"/>
          <w:lang w:eastAsia="ru-RU"/>
        </w:rPr>
      </w:pPr>
      <w:r w:rsidRPr="005C0737">
        <w:rPr>
          <w:rFonts w:ascii="Roboto Condensed" w:eastAsia="Times New Roman" w:hAnsi="Roboto Condensed" w:cs="Arial"/>
          <w:b/>
          <w:bCs/>
          <w:color w:val="000000"/>
          <w:sz w:val="42"/>
          <w:szCs w:val="42"/>
          <w:lang w:eastAsia="ru-RU"/>
        </w:rPr>
        <w:t>Запас раствора для мыльных пузырей</w:t>
      </w:r>
    </w:p>
    <w:p w:rsidR="00F729E9" w:rsidRPr="005C0737" w:rsidRDefault="00F729E9" w:rsidP="00F729E9">
      <w:pPr>
        <w:shd w:val="clear" w:color="auto" w:fill="FFFFFF"/>
        <w:spacing w:before="330" w:after="165" w:line="240" w:lineRule="auto"/>
        <w:outlineLvl w:val="2"/>
        <w:rPr>
          <w:rFonts w:ascii="Roboto Condensed" w:eastAsia="Times New Roman" w:hAnsi="Roboto Condensed" w:cs="Arial"/>
          <w:b/>
          <w:bCs/>
          <w:color w:val="000000"/>
          <w:sz w:val="42"/>
          <w:szCs w:val="42"/>
          <w:lang w:eastAsia="ru-RU"/>
        </w:rPr>
      </w:pPr>
    </w:p>
    <w:p w:rsidR="00F729E9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5C073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</w:t>
      </w:r>
    </w:p>
    <w:p w:rsidR="00F729E9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49530</wp:posOffset>
            </wp:positionV>
            <wp:extent cx="3068955" cy="2820670"/>
            <wp:effectExtent l="19050" t="0" r="0" b="0"/>
            <wp:wrapNone/>
            <wp:docPr id="29" name="Рисунок 12" descr="peninsulakids.com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ninsulakids.com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9E9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Pr="005C0737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Pr="005C0737" w:rsidRDefault="00F729E9" w:rsidP="00F729E9">
      <w:pPr>
        <w:shd w:val="clear" w:color="auto" w:fill="FFFFFF"/>
        <w:spacing w:after="165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5C073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Мыльные пузыри можно пускать почти бесконечно. По крайней мере, пока не кончится раствор. Чтобы это случилось нескоро, сделайте большой запас: 3,5 л воды, стакан средства для мытья посуды, столовая ложка глицерина. Бочка раствора готова!</w:t>
      </w:r>
    </w:p>
    <w:p w:rsidR="00F729E9" w:rsidRPr="005C0737" w:rsidRDefault="00F729E9" w:rsidP="00F729E9">
      <w:pPr>
        <w:shd w:val="clear" w:color="auto" w:fill="FFFFFF"/>
        <w:spacing w:after="165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5C073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Из канистры нужно вырезать корпус мойки с въездом и выездом. Разрежьте губки для мытья посуды на тонкие длинные палочки и приклейте их вертикально к потолку мойки. Перманентными маркерами раскрасьте конструкцию. В пустые баночки из-под йогурта поместите пену для бритья, возьмите старые зубные щётки и игрушечные машинки. Всё остальное сделает воображение.</w:t>
      </w:r>
    </w:p>
    <w:p w:rsidR="00F729E9" w:rsidRDefault="00F729E9" w:rsidP="00F729E9">
      <w:pPr>
        <w:shd w:val="clear" w:color="auto" w:fill="FFFFFF"/>
        <w:spacing w:before="330" w:after="165" w:line="240" w:lineRule="auto"/>
        <w:outlineLvl w:val="2"/>
        <w:rPr>
          <w:rFonts w:ascii="Roboto Condensed" w:eastAsia="Times New Roman" w:hAnsi="Roboto Condensed" w:cs="Arial"/>
          <w:b/>
          <w:bCs/>
          <w:color w:val="000000"/>
          <w:sz w:val="42"/>
          <w:szCs w:val="42"/>
          <w:lang w:eastAsia="ru-RU"/>
        </w:rPr>
      </w:pPr>
    </w:p>
    <w:p w:rsidR="00F729E9" w:rsidRDefault="00F729E9" w:rsidP="00F729E9">
      <w:pPr>
        <w:shd w:val="clear" w:color="auto" w:fill="FFFFFF"/>
        <w:spacing w:before="330" w:after="165" w:line="240" w:lineRule="auto"/>
        <w:outlineLvl w:val="2"/>
        <w:rPr>
          <w:rFonts w:ascii="Roboto Condensed" w:eastAsia="Times New Roman" w:hAnsi="Roboto Condensed" w:cs="Arial"/>
          <w:b/>
          <w:bCs/>
          <w:color w:val="000000"/>
          <w:sz w:val="42"/>
          <w:szCs w:val="42"/>
          <w:lang w:eastAsia="ru-RU"/>
        </w:rPr>
      </w:pPr>
    </w:p>
    <w:p w:rsidR="00F729E9" w:rsidRDefault="00F729E9" w:rsidP="00F729E9">
      <w:pPr>
        <w:shd w:val="clear" w:color="auto" w:fill="FFFFFF"/>
        <w:spacing w:before="330" w:after="165" w:line="240" w:lineRule="auto"/>
        <w:outlineLvl w:val="2"/>
        <w:rPr>
          <w:rFonts w:ascii="Roboto Condensed" w:eastAsia="Times New Roman" w:hAnsi="Roboto Condensed" w:cs="Arial"/>
          <w:b/>
          <w:bCs/>
          <w:color w:val="000000"/>
          <w:sz w:val="42"/>
          <w:szCs w:val="42"/>
          <w:lang w:eastAsia="ru-RU"/>
        </w:rPr>
      </w:pPr>
    </w:p>
    <w:p w:rsidR="00F729E9" w:rsidRPr="005C0737" w:rsidRDefault="00F729E9" w:rsidP="00F729E9">
      <w:pPr>
        <w:shd w:val="clear" w:color="auto" w:fill="FFFFFF"/>
        <w:spacing w:before="330" w:after="165" w:line="240" w:lineRule="auto"/>
        <w:jc w:val="center"/>
        <w:outlineLvl w:val="2"/>
        <w:rPr>
          <w:rFonts w:ascii="Roboto Condensed" w:eastAsia="Times New Roman" w:hAnsi="Roboto Condensed" w:cs="Arial"/>
          <w:b/>
          <w:bCs/>
          <w:color w:val="000000"/>
          <w:sz w:val="42"/>
          <w:szCs w:val="42"/>
          <w:lang w:eastAsia="ru-RU"/>
        </w:rPr>
      </w:pPr>
      <w:r w:rsidRPr="005C0737">
        <w:rPr>
          <w:rFonts w:ascii="Roboto Condensed" w:eastAsia="Times New Roman" w:hAnsi="Roboto Condensed" w:cs="Arial"/>
          <w:b/>
          <w:bCs/>
          <w:color w:val="000000"/>
          <w:sz w:val="42"/>
          <w:szCs w:val="42"/>
          <w:lang w:eastAsia="ru-RU"/>
        </w:rPr>
        <w:lastRenderedPageBreak/>
        <w:t>Научный эксперимент с воздушными шарами</w:t>
      </w:r>
    </w:p>
    <w:p w:rsidR="00F729E9" w:rsidRPr="005C0737" w:rsidRDefault="00F729E9" w:rsidP="00F729E9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5C0737">
        <w:rPr>
          <w:rFonts w:ascii="Roboto" w:eastAsia="Times New Roman" w:hAnsi="Roboto" w:cs="Arial"/>
          <w:noProof/>
          <w:color w:val="337AB7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845353</wp:posOffset>
            </wp:positionH>
            <wp:positionV relativeFrom="paragraph">
              <wp:posOffset>-1510</wp:posOffset>
            </wp:positionV>
            <wp:extent cx="3379757" cy="2251495"/>
            <wp:effectExtent l="19050" t="0" r="0" b="0"/>
            <wp:wrapNone/>
            <wp:docPr id="32" name="Рисунок 15" descr="flickr.com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ickr.com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57" cy="22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073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</w:t>
      </w:r>
    </w:p>
    <w:p w:rsidR="00F729E9" w:rsidRDefault="00F729E9" w:rsidP="00F729E9">
      <w:pPr>
        <w:shd w:val="clear" w:color="auto" w:fill="FFFFFF"/>
        <w:spacing w:after="165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165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165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165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165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165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165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Default="00F729E9" w:rsidP="00F729E9">
      <w:pPr>
        <w:shd w:val="clear" w:color="auto" w:fill="FFFFFF"/>
        <w:spacing w:after="165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F729E9" w:rsidRPr="005C0737" w:rsidRDefault="00F729E9" w:rsidP="00F729E9">
      <w:pPr>
        <w:shd w:val="clear" w:color="auto" w:fill="FFFFFF"/>
        <w:spacing w:after="165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 w:rsidRPr="005C073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Покажите ребёнку химический эксперимент на кухне. Насыпьте в воздушный шарик ложку соды, а в </w:t>
      </w:r>
      <w:proofErr w:type="gramStart"/>
      <w:r w:rsidRPr="005C073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пустую пластиковую бутылку налейте</w:t>
      </w:r>
      <w:proofErr w:type="gramEnd"/>
      <w:r w:rsidRPr="005C073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уксус. Наденьте шарик на горлышко бутылки и плотно закрепите. Постепенно высыпайте соду из шарика в бутылку. Реакция нейтрализации приведёт к выделению большого количества углекислого газа, который надует воздушный шар.</w:t>
      </w:r>
    </w:p>
    <w:p w:rsidR="00F729E9" w:rsidRDefault="00F729E9" w:rsidP="00F729E9">
      <w:pPr>
        <w:spacing w:before="450" w:after="45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sz w:val="36"/>
          <w:szCs w:val="36"/>
          <w:lang w:eastAsia="ru-RU"/>
        </w:rPr>
      </w:pPr>
      <w:r w:rsidRPr="005C0737">
        <w:rPr>
          <w:rFonts w:ascii="&amp;quot" w:eastAsia="Times New Roman" w:hAnsi="&amp;quot" w:cs="Times New Roman"/>
          <w:b/>
          <w:bCs/>
          <w:sz w:val="36"/>
          <w:szCs w:val="36"/>
          <w:lang w:eastAsia="ru-RU"/>
        </w:rPr>
        <w:t>Акула и крокодил из бельевой прищепки</w:t>
      </w:r>
    </w:p>
    <w:p w:rsidR="00F729E9" w:rsidRDefault="00F729E9" w:rsidP="00F729E9">
      <w:pPr>
        <w:rPr>
          <w:rFonts w:ascii="&amp;quot" w:eastAsia="Times New Roman" w:hAnsi="&amp;quot" w:cs="Times New Roman"/>
          <w:noProof/>
          <w:sz w:val="36"/>
          <w:szCs w:val="36"/>
          <w:lang w:eastAsia="ru-RU"/>
        </w:rPr>
      </w:pPr>
      <w:r>
        <w:rPr>
          <w:rFonts w:ascii="&amp;quot" w:eastAsia="Times New Roman" w:hAnsi="&amp;quot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845353</wp:posOffset>
            </wp:positionH>
            <wp:positionV relativeFrom="paragraph">
              <wp:posOffset>318709</wp:posOffset>
            </wp:positionV>
            <wp:extent cx="4034095" cy="2674189"/>
            <wp:effectExtent l="19050" t="0" r="4505" b="0"/>
            <wp:wrapNone/>
            <wp:docPr id="44" name="Рисунок 44" descr="www.estefimachado.com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www.estefimachado.com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095" cy="267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9E9" w:rsidRDefault="00F729E9" w:rsidP="00F729E9">
      <w:pPr>
        <w:rPr>
          <w:rFonts w:ascii="&amp;quot" w:eastAsia="Times New Roman" w:hAnsi="&amp;quot" w:cs="Times New Roman"/>
          <w:noProof/>
          <w:sz w:val="36"/>
          <w:szCs w:val="36"/>
          <w:lang w:eastAsia="ru-RU"/>
        </w:rPr>
      </w:pPr>
    </w:p>
    <w:p w:rsidR="00F729E9" w:rsidRDefault="00F729E9" w:rsidP="00F729E9">
      <w:pPr>
        <w:rPr>
          <w:rFonts w:ascii="&amp;quot" w:eastAsia="Times New Roman" w:hAnsi="&amp;quot" w:cs="Times New Roman"/>
          <w:sz w:val="36"/>
          <w:szCs w:val="36"/>
          <w:lang w:eastAsia="ru-RU"/>
        </w:rPr>
      </w:pPr>
    </w:p>
    <w:p w:rsidR="00F729E9" w:rsidRDefault="00F729E9" w:rsidP="00F729E9">
      <w:pPr>
        <w:rPr>
          <w:rFonts w:ascii="&amp;quot" w:eastAsia="Times New Roman" w:hAnsi="&amp;quot" w:cs="Times New Roman"/>
          <w:sz w:val="36"/>
          <w:szCs w:val="36"/>
          <w:lang w:eastAsia="ru-RU"/>
        </w:rPr>
      </w:pPr>
    </w:p>
    <w:p w:rsidR="00F729E9" w:rsidRDefault="00F729E9" w:rsidP="00F729E9">
      <w:pPr>
        <w:rPr>
          <w:rFonts w:ascii="&amp;quot" w:eastAsia="Times New Roman" w:hAnsi="&amp;quot" w:cs="Times New Roman"/>
          <w:sz w:val="36"/>
          <w:szCs w:val="36"/>
          <w:lang w:eastAsia="ru-RU"/>
        </w:rPr>
      </w:pPr>
    </w:p>
    <w:p w:rsidR="00F729E9" w:rsidRDefault="00F729E9" w:rsidP="00F729E9">
      <w:pPr>
        <w:rPr>
          <w:rFonts w:ascii="&amp;quot" w:eastAsia="Times New Roman" w:hAnsi="&amp;quot" w:cs="Times New Roman"/>
          <w:sz w:val="36"/>
          <w:szCs w:val="36"/>
          <w:lang w:eastAsia="ru-RU"/>
        </w:rPr>
      </w:pPr>
    </w:p>
    <w:p w:rsidR="00F729E9" w:rsidRDefault="00F729E9" w:rsidP="00F729E9">
      <w:pPr>
        <w:rPr>
          <w:rFonts w:ascii="&amp;quot" w:eastAsia="Times New Roman" w:hAnsi="&amp;quot" w:cs="Times New Roman"/>
          <w:sz w:val="36"/>
          <w:szCs w:val="36"/>
          <w:lang w:eastAsia="ru-RU"/>
        </w:rPr>
      </w:pPr>
    </w:p>
    <w:p w:rsidR="00F729E9" w:rsidRPr="005C0737" w:rsidRDefault="00F729E9" w:rsidP="00F7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37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5455D2" w:rsidRDefault="00F729E9" w:rsidP="00F729E9">
      <w:pPr>
        <w:spacing w:before="450" w:after="450" w:line="240" w:lineRule="auto"/>
      </w:pPr>
      <w:r w:rsidRPr="005C0737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Если нарисовать на бумаге акулу или крокодила с большими зубами, разрезать рисунок пополам и приклеить две части к бельевой прищепке, то вы сможете устроить настоящую войну зубастых хищников, кровожадно разевающих пасти.</w:t>
      </w:r>
    </w:p>
    <w:sectPr w:rsidR="005455D2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9E9"/>
    <w:rsid w:val="005455D2"/>
    <w:rsid w:val="00AE57BB"/>
    <w:rsid w:val="00BE6A14"/>
    <w:rsid w:val="00C11C81"/>
    <w:rsid w:val="00ED4492"/>
    <w:rsid w:val="00F7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E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lifehacker.ru/wp-content/uploads/2015/03/akul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lifehacker.ru/wp-content/uploads/2015/03/2872321538_fba2304bf0_b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cdn.lifehacker.ru/wp-content/uploads/2015/03/puzy-ri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2020-05-11T12:10:00Z</dcterms:created>
  <dcterms:modified xsi:type="dcterms:W3CDTF">2020-05-11T12:13:00Z</dcterms:modified>
</cp:coreProperties>
</file>