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6B" w:rsidRDefault="00D6796B" w:rsidP="00D6796B">
      <w:pPr>
        <w:spacing w:after="0" w:line="240" w:lineRule="auto"/>
        <w:jc w:val="center"/>
        <w:rPr>
          <w:rFonts w:ascii="Times New Roman" w:hAnsi="Times New Roman"/>
          <w:b/>
          <w:noProof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</w:rPr>
        <w:t>Рекомендации родителям по теме:</w:t>
      </w:r>
    </w:p>
    <w:p w:rsidR="00D6796B" w:rsidRDefault="00D6796B" w:rsidP="00D6796B">
      <w:pPr>
        <w:spacing w:after="0" w:line="240" w:lineRule="auto"/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D6796B" w:rsidRPr="004540DC" w:rsidRDefault="00D6796B" w:rsidP="00D6796B">
      <w:pPr>
        <w:spacing w:after="0" w:line="240" w:lineRule="auto"/>
        <w:jc w:val="center"/>
        <w:rPr>
          <w:rFonts w:ascii="Times New Roman" w:hAnsi="Times New Roman"/>
          <w:b/>
          <w:noProof/>
          <w:sz w:val="72"/>
          <w:szCs w:val="72"/>
        </w:rPr>
      </w:pPr>
      <w:r w:rsidRPr="004540DC">
        <w:rPr>
          <w:rFonts w:ascii="Times New Roman" w:hAnsi="Times New Roman"/>
          <w:b/>
          <w:noProof/>
          <w:sz w:val="72"/>
          <w:szCs w:val="72"/>
        </w:rPr>
        <w:t>«Возможные формы совместного отдыха родителей и детей»</w:t>
      </w:r>
    </w:p>
    <w:p w:rsidR="00D6796B" w:rsidRPr="004540DC" w:rsidRDefault="00D6796B" w:rsidP="00D6796B">
      <w:pPr>
        <w:spacing w:after="0" w:line="240" w:lineRule="auto"/>
        <w:rPr>
          <w:noProof/>
          <w:sz w:val="72"/>
          <w:szCs w:val="72"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6134100" cy="4248150"/>
            <wp:effectExtent l="0" t="0" r="0" b="0"/>
            <wp:docPr id="2" name="Рисунок 2" descr="Совместное творчество детей и родителей . 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местное творчество детей и родителей . Часть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</w:rPr>
        <w:lastRenderedPageBreak/>
        <w:t xml:space="preserve">   </w:t>
      </w:r>
      <w:r w:rsidRPr="001D7FB1">
        <w:rPr>
          <w:rFonts w:ascii="Times New Roman" w:hAnsi="Times New Roman"/>
          <w:noProof/>
          <w:sz w:val="36"/>
          <w:szCs w:val="36"/>
        </w:rPr>
        <w:t>Одна из семейных ценностей – хороший совместный отдых. Общие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развлечения, игры, экскурсии покажут Вам друг друга по-новому и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предоставят возможность совершить открытия даже внутри собственной</w:t>
      </w:r>
    </w:p>
    <w:p w:rsidR="00D6796B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 xml:space="preserve">семьи! 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Семейный отдых – шанс для родителей лучше понять собственного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ребенка, увидеть и услышать, чем он живет.</w:t>
      </w:r>
    </w:p>
    <w:p w:rsidR="00D6796B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Если такие моменты в жизни Вашей семьи возникают редко, и поэтому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не было возможности обдумать, как организовать совместный отдых, можно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использовать следующие формы совместного отдыха родителей и детей: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</w:p>
    <w:p w:rsidR="00D6796B" w:rsidRDefault="00D6796B" w:rsidP="00D6796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Совместная интеллектуальная деятельность: интеллектуальные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семейные игры, разгадывание кроссвордов, ребусов, загадок.</w:t>
      </w:r>
    </w:p>
    <w:p w:rsidR="00D6796B" w:rsidRPr="001D7FB1" w:rsidRDefault="00D6796B" w:rsidP="00D6796B">
      <w:pPr>
        <w:spacing w:after="0" w:line="240" w:lineRule="auto"/>
        <w:ind w:left="360"/>
        <w:jc w:val="center"/>
        <w:rPr>
          <w:rFonts w:ascii="Times New Roman" w:hAnsi="Times New Roman"/>
          <w:noProof/>
          <w:sz w:val="36"/>
          <w:szCs w:val="36"/>
        </w:rPr>
      </w:pPr>
    </w:p>
    <w:p w:rsidR="00D6796B" w:rsidRPr="001D7FB1" w:rsidRDefault="00D6796B" w:rsidP="00D6796B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 xml:space="preserve">2. Совместная творческая деятельность: ребенок и </w:t>
      </w:r>
      <w:r>
        <w:rPr>
          <w:rFonts w:ascii="Times New Roman" w:hAnsi="Times New Roman"/>
          <w:noProof/>
          <w:sz w:val="36"/>
          <w:szCs w:val="36"/>
        </w:rPr>
        <w:t xml:space="preserve">       </w:t>
      </w:r>
      <w:r w:rsidRPr="001D7FB1">
        <w:rPr>
          <w:rFonts w:ascii="Times New Roman" w:hAnsi="Times New Roman"/>
          <w:noProof/>
          <w:sz w:val="36"/>
          <w:szCs w:val="36"/>
        </w:rPr>
        <w:t>родители вместе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придумывают и создают какой-либо творческий проект – оформление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поздравления родственникам, подготовка квартиры к празднику,</w:t>
      </w:r>
    </w:p>
    <w:p w:rsidR="00D6796B" w:rsidRDefault="00D6796B" w:rsidP="00D6796B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выполнение каких-либо художественных работ.</w:t>
      </w:r>
    </w:p>
    <w:p w:rsidR="00D6796B" w:rsidRPr="001D7FB1" w:rsidRDefault="00D6796B" w:rsidP="00D6796B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</w:p>
    <w:p w:rsidR="00D6796B" w:rsidRDefault="00D6796B" w:rsidP="00D6796B">
      <w:pPr>
        <w:spacing w:after="0" w:line="240" w:lineRule="auto"/>
        <w:ind w:left="360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3.</w:t>
      </w:r>
      <w:r w:rsidRPr="001D7FB1">
        <w:rPr>
          <w:rFonts w:ascii="Times New Roman" w:hAnsi="Times New Roman"/>
          <w:noProof/>
          <w:sz w:val="36"/>
          <w:szCs w:val="36"/>
        </w:rPr>
        <w:t>Совместная трудовая деятельность: уборка в квартире, посадка и уход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за комнатными растениями, благоустройство территории вокруг своего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дома, выполнение работ на приусадебном участке, уход за домашними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животными.</w:t>
      </w:r>
    </w:p>
    <w:p w:rsidR="00D6796B" w:rsidRPr="001D7FB1" w:rsidRDefault="00D6796B" w:rsidP="00D6796B">
      <w:pPr>
        <w:spacing w:after="0" w:line="240" w:lineRule="auto"/>
        <w:ind w:left="360"/>
        <w:jc w:val="center"/>
        <w:rPr>
          <w:rFonts w:ascii="Times New Roman" w:hAnsi="Times New Roman"/>
          <w:noProof/>
          <w:sz w:val="36"/>
          <w:szCs w:val="36"/>
        </w:rPr>
      </w:pPr>
    </w:p>
    <w:p w:rsidR="00D6796B" w:rsidRDefault="00D6796B" w:rsidP="00D6796B">
      <w:pPr>
        <w:spacing w:after="0" w:line="240" w:lineRule="auto"/>
        <w:ind w:left="360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4.</w:t>
      </w:r>
      <w:r w:rsidRPr="001D7FB1">
        <w:rPr>
          <w:rFonts w:ascii="Times New Roman" w:hAnsi="Times New Roman"/>
          <w:noProof/>
          <w:sz w:val="36"/>
          <w:szCs w:val="36"/>
        </w:rPr>
        <w:t>Совместная спортивная деятельность: посещение тренажерного зала,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бассейна, спортивные занятия на стадионе всей семьей, лыжные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семейные прогулки.</w:t>
      </w:r>
    </w:p>
    <w:p w:rsidR="00D6796B" w:rsidRDefault="00D6796B" w:rsidP="00D6796B">
      <w:pPr>
        <w:pStyle w:val="a3"/>
        <w:jc w:val="center"/>
        <w:rPr>
          <w:rFonts w:ascii="Times New Roman" w:hAnsi="Times New Roman"/>
          <w:noProof/>
          <w:sz w:val="36"/>
          <w:szCs w:val="36"/>
        </w:rPr>
      </w:pPr>
    </w:p>
    <w:p w:rsidR="00D6796B" w:rsidRDefault="00D6796B" w:rsidP="00D6796B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5. Совместные подвижные, сюжетно-ролевые игры.</w:t>
      </w:r>
    </w:p>
    <w:p w:rsidR="00D6796B" w:rsidRPr="001D7FB1" w:rsidRDefault="00D6796B" w:rsidP="00D6796B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</w:p>
    <w:p w:rsidR="00D6796B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lastRenderedPageBreak/>
        <w:t xml:space="preserve">    </w:t>
      </w:r>
      <w:r w:rsidRPr="001D7FB1">
        <w:rPr>
          <w:rFonts w:ascii="Times New Roman" w:hAnsi="Times New Roman"/>
          <w:noProof/>
          <w:sz w:val="36"/>
          <w:szCs w:val="36"/>
        </w:rPr>
        <w:t xml:space="preserve">Игры – прекрасный источник информации о личности </w:t>
      </w:r>
      <w:r>
        <w:rPr>
          <w:rFonts w:ascii="Times New Roman" w:hAnsi="Times New Roman"/>
          <w:noProof/>
          <w:sz w:val="36"/>
          <w:szCs w:val="36"/>
        </w:rPr>
        <w:t xml:space="preserve">        </w:t>
      </w:r>
      <w:r w:rsidRPr="001D7FB1">
        <w:rPr>
          <w:rFonts w:ascii="Times New Roman" w:hAnsi="Times New Roman"/>
          <w:noProof/>
          <w:sz w:val="36"/>
          <w:szCs w:val="36"/>
        </w:rPr>
        <w:t xml:space="preserve">ребенка. 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В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процессе игры нужно внимательно наблюдать за поведением ребенка. В игре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можно увидеть, как ребенок от начала до конца игры последовательно идет к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цели, боится или не боится трудностей, может ли справиться с постигшей его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неудачей, как справляется с проигрышем в игре.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Совместная деятельность родителей и их детей может осуществляться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с помощью игры-труда, подвижных игр-состязаний, игр-театрализаций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(разыгрывание литературных сюжетов), которые позволяют увидеть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возможности ребенка для развития творчества, найти творческие решения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поставленной игровой задачи. Родителям при организации игр-театрализаций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лучше брать хорошо известные детям сказки. Перед игрой желательно сказку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еще раз перечитать, распределить роли между всеми членами семьи,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продумать костюмы, отвести время на подготовку, пригласить зрителей.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 xml:space="preserve">Взрослым следует продумать пути устранения </w:t>
      </w:r>
      <w:r>
        <w:rPr>
          <w:rFonts w:ascii="Times New Roman" w:hAnsi="Times New Roman"/>
          <w:noProof/>
          <w:sz w:val="36"/>
          <w:szCs w:val="36"/>
        </w:rPr>
        <w:t>в</w:t>
      </w:r>
      <w:r w:rsidRPr="001D7FB1">
        <w:rPr>
          <w:rFonts w:ascii="Times New Roman" w:hAnsi="Times New Roman"/>
          <w:noProof/>
          <w:sz w:val="36"/>
          <w:szCs w:val="36"/>
        </w:rPr>
        <w:t>озникающих сложных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моментов. Любые замечания нужно строить в форме совета, начиная с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похвалы. Главная задача взрослых в этой игре – поддерживать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оригинальность детей, вовремя похвалить за что-то интересное.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Если все же возникает конфликтная ситуация, требующая наказания, то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родителям нужно помнить: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- наказание не должно быть постоянной практикой – это незамедлительная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реакция на недопустимый поступок;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- наказание должно быть коротким;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- нужно быть последовательным: нельзя в одном случае наказать, а в другом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- тот же самый поступок не заметить;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- нельзя в качестве наказания прекращать разговаривать с ребенком;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lastRenderedPageBreak/>
        <w:t>- ни одно наказание не должно нести своей целью унижение ребенка.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«Ребенок – это цветок, который нуждается в одобрении со стороны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своих близких. Без похвал он чахнет и рискует не расцвести никогда»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(Преображенская Е.).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Наблюдайте за детьми, и Вы узнаете много нового, чего не замечали за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суетой, сможете что-то вместе спланировать, придумать, во многом помочь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D7FB1">
        <w:rPr>
          <w:rFonts w:ascii="Times New Roman" w:hAnsi="Times New Roman"/>
          <w:noProof/>
          <w:sz w:val="36"/>
          <w:szCs w:val="36"/>
        </w:rPr>
        <w:t>ребенку.</w:t>
      </w:r>
    </w:p>
    <w:p w:rsidR="00D6796B" w:rsidRPr="001D7FB1" w:rsidRDefault="00D6796B" w:rsidP="00D6796B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  <w:r w:rsidRPr="001D7FB1">
        <w:rPr>
          <w:rFonts w:ascii="Times New Roman" w:hAnsi="Times New Roman"/>
          <w:noProof/>
          <w:sz w:val="36"/>
          <w:szCs w:val="36"/>
        </w:rPr>
        <w:t>Приятного Вам отдыха!</w:t>
      </w: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333750" cy="2962275"/>
            <wp:effectExtent l="0" t="0" r="0" b="9525"/>
            <wp:docPr id="1" name="Рисунок 1" descr="Семейные выходные: 10 оригинальных идей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ейные выходные: 10 оригинальных идей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3577590" cy="2695575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96B" w:rsidRDefault="00D6796B" w:rsidP="00D6796B">
      <w:pPr>
        <w:spacing w:after="0" w:line="240" w:lineRule="auto"/>
        <w:rPr>
          <w:noProof/>
        </w:rPr>
      </w:pPr>
    </w:p>
    <w:p w:rsidR="00D6796B" w:rsidRDefault="00D6796B" w:rsidP="00D6796B">
      <w:pPr>
        <w:spacing w:after="0" w:line="240" w:lineRule="auto"/>
        <w:rPr>
          <w:noProof/>
        </w:rPr>
      </w:pPr>
    </w:p>
    <w:p w:rsidR="00FC1AC9" w:rsidRDefault="00D6796B" w:rsidP="00D6796B"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FC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1ED"/>
    <w:multiLevelType w:val="hybridMultilevel"/>
    <w:tmpl w:val="0E0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EE"/>
    <w:rsid w:val="004C44EE"/>
    <w:rsid w:val="00D6796B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B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B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Igor-M54</dc:creator>
  <cp:keywords/>
  <dc:description/>
  <cp:lastModifiedBy>Igor-M54</cp:lastModifiedBy>
  <cp:revision>2</cp:revision>
  <dcterms:created xsi:type="dcterms:W3CDTF">2015-02-15T13:24:00Z</dcterms:created>
  <dcterms:modified xsi:type="dcterms:W3CDTF">2015-02-15T13:24:00Z</dcterms:modified>
</cp:coreProperties>
</file>