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 учебный год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375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CD1F0F" w:rsidRPr="007375AC" w:rsidRDefault="00CD1F0F" w:rsidP="00CD1F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Букарина</w:t>
            </w:r>
            <w:proofErr w:type="spellEnd"/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Павловна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Ваулина Ольга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Приблудина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Гуртовая Елена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психолог, 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Татьяна Константиновна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Кожурова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Галина Алексеевна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Бурдакова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Ольга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E795B" w:rsidRPr="007375AC" w:rsidRDefault="00BE795B" w:rsidP="00BE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Юлия Юрьевна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142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Парамонова марина Анатольевна 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CD1F0F" w:rsidRPr="007375AC" w:rsidTr="00A03D96">
        <w:trPr>
          <w:trHeight w:val="1356"/>
          <w:jc w:val="center"/>
        </w:trPr>
        <w:tc>
          <w:tcPr>
            <w:tcW w:w="560" w:type="dxa"/>
          </w:tcPr>
          <w:p w:rsidR="00CD1F0F" w:rsidRPr="007375AC" w:rsidRDefault="00CD1F0F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E795B" w:rsidRPr="007375AC" w:rsidTr="00A03D96">
        <w:trPr>
          <w:trHeight w:val="265"/>
          <w:jc w:val="center"/>
        </w:trPr>
        <w:tc>
          <w:tcPr>
            <w:tcW w:w="560" w:type="dxa"/>
          </w:tcPr>
          <w:p w:rsidR="00BE795B" w:rsidRPr="007375AC" w:rsidRDefault="00BE795B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BE795B" w:rsidRPr="007375AC" w:rsidRDefault="00BE795B" w:rsidP="00A0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различного уровня по обеспечению безопасности ДОУ</w:t>
            </w:r>
          </w:p>
        </w:tc>
        <w:tc>
          <w:tcPr>
            <w:tcW w:w="2213" w:type="dxa"/>
          </w:tcPr>
          <w:p w:rsidR="00BE795B" w:rsidRPr="007375AC" w:rsidRDefault="00BE795B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BE795B" w:rsidRPr="007375AC" w:rsidRDefault="00BE795B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локальных актов, регламентирующих комплексную безопасность ДОУ</w:t>
            </w:r>
          </w:p>
        </w:tc>
        <w:tc>
          <w:tcPr>
            <w:tcW w:w="3265" w:type="dxa"/>
          </w:tcPr>
          <w:p w:rsidR="00BE795B" w:rsidRPr="007375AC" w:rsidRDefault="00BE795B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Сформирован банк нормативно-правовой документации и локальных актов</w:t>
            </w:r>
          </w:p>
        </w:tc>
      </w:tr>
      <w:tr w:rsidR="00BE795B" w:rsidRPr="007375AC" w:rsidTr="00A03D96">
        <w:trPr>
          <w:trHeight w:val="265"/>
          <w:jc w:val="center"/>
        </w:trPr>
        <w:tc>
          <w:tcPr>
            <w:tcW w:w="560" w:type="dxa"/>
          </w:tcPr>
          <w:p w:rsidR="00BE795B" w:rsidRPr="007375AC" w:rsidRDefault="00BE795B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BE795B" w:rsidRPr="007375AC" w:rsidRDefault="00BE795B" w:rsidP="00A0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службы безопасности ДОУ </w:t>
            </w:r>
          </w:p>
        </w:tc>
        <w:tc>
          <w:tcPr>
            <w:tcW w:w="2213" w:type="dxa"/>
          </w:tcPr>
          <w:p w:rsidR="00BE795B" w:rsidRPr="007375AC" w:rsidRDefault="00BE795B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2384" w:type="dxa"/>
          </w:tcPr>
          <w:p w:rsidR="00BE795B" w:rsidRPr="007375AC" w:rsidRDefault="00BE795B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функциональных обязанностей членов 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безопасности, разработка </w:t>
            </w:r>
            <w:proofErr w:type="gramStart"/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взаимодействия членов службы </w:t>
            </w:r>
            <w:r w:rsidR="00AE5448" w:rsidRPr="007375A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</w:p>
        </w:tc>
        <w:tc>
          <w:tcPr>
            <w:tcW w:w="3265" w:type="dxa"/>
          </w:tcPr>
          <w:p w:rsidR="00BE795B" w:rsidRPr="007375AC" w:rsidRDefault="00BE795B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каждом ДОУ создана служба безопасности, составлена циклограмма 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службы безопасности</w:t>
            </w:r>
          </w:p>
        </w:tc>
      </w:tr>
      <w:tr w:rsidR="00AE5448" w:rsidRPr="007375AC" w:rsidTr="00A03D96">
        <w:trPr>
          <w:trHeight w:val="265"/>
          <w:jc w:val="center"/>
        </w:trPr>
        <w:tc>
          <w:tcPr>
            <w:tcW w:w="560" w:type="dxa"/>
          </w:tcPr>
          <w:p w:rsidR="00AE5448" w:rsidRPr="007375AC" w:rsidRDefault="00AE5448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</w:tcPr>
          <w:p w:rsidR="00AE5448" w:rsidRPr="007375AC" w:rsidRDefault="00AE5448" w:rsidP="00AE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социальной и психологической безопасности</w:t>
            </w:r>
          </w:p>
        </w:tc>
        <w:tc>
          <w:tcPr>
            <w:tcW w:w="2213" w:type="dxa"/>
          </w:tcPr>
          <w:p w:rsidR="00AE5448" w:rsidRPr="007375AC" w:rsidRDefault="00AE5448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384" w:type="dxa"/>
          </w:tcPr>
          <w:p w:rsidR="00AE5448" w:rsidRPr="007375AC" w:rsidRDefault="00AE5448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AE5448" w:rsidRPr="007375AC" w:rsidRDefault="00AE5448" w:rsidP="00AE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разделов паспорта и содержательных компонентов.</w:t>
            </w:r>
          </w:p>
        </w:tc>
        <w:tc>
          <w:tcPr>
            <w:tcW w:w="3265" w:type="dxa"/>
          </w:tcPr>
          <w:p w:rsidR="00AE5448" w:rsidRPr="007375AC" w:rsidRDefault="00AE5448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Разработана структура паспорта</w:t>
            </w:r>
          </w:p>
        </w:tc>
      </w:tr>
      <w:tr w:rsidR="00AE5448" w:rsidRPr="007375AC" w:rsidTr="00A03D96">
        <w:trPr>
          <w:trHeight w:val="265"/>
          <w:jc w:val="center"/>
        </w:trPr>
        <w:tc>
          <w:tcPr>
            <w:tcW w:w="560" w:type="dxa"/>
          </w:tcPr>
          <w:p w:rsidR="00AE5448" w:rsidRPr="007375AC" w:rsidRDefault="00AE5448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AE5448" w:rsidRPr="007375AC" w:rsidRDefault="00AE5448" w:rsidP="00AE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диагностического инструментария для мониторинга рисков социальной и психологической безопасности</w:t>
            </w:r>
          </w:p>
        </w:tc>
        <w:tc>
          <w:tcPr>
            <w:tcW w:w="2213" w:type="dxa"/>
          </w:tcPr>
          <w:p w:rsidR="00AE5448" w:rsidRPr="007375AC" w:rsidRDefault="00AE5448" w:rsidP="00AE544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группы, презентация практических материалов</w:t>
            </w:r>
          </w:p>
        </w:tc>
        <w:tc>
          <w:tcPr>
            <w:tcW w:w="2384" w:type="dxa"/>
          </w:tcPr>
          <w:p w:rsidR="00AE5448" w:rsidRPr="007375AC" w:rsidRDefault="00E62B49" w:rsidP="00E62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Составлен перечень диагностических методик</w:t>
            </w:r>
          </w:p>
        </w:tc>
        <w:tc>
          <w:tcPr>
            <w:tcW w:w="3265" w:type="dxa"/>
          </w:tcPr>
          <w:p w:rsidR="00AE5448" w:rsidRPr="007375AC" w:rsidRDefault="00E62B49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Кейс диагностических методик для мониторинга рисков социальной и психологической безопасности</w:t>
            </w:r>
          </w:p>
        </w:tc>
      </w:tr>
      <w:tr w:rsidR="00E62B49" w:rsidRPr="007375AC" w:rsidTr="00A03D96">
        <w:trPr>
          <w:trHeight w:val="265"/>
          <w:jc w:val="center"/>
        </w:trPr>
        <w:tc>
          <w:tcPr>
            <w:tcW w:w="560" w:type="dxa"/>
          </w:tcPr>
          <w:p w:rsidR="00E62B49" w:rsidRPr="007375AC" w:rsidRDefault="00E62B49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62B49" w:rsidRPr="007375AC" w:rsidRDefault="00E62B49" w:rsidP="00AE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межведомственного взаимодействия по вопросам безопасности ДОУ</w:t>
            </w:r>
          </w:p>
        </w:tc>
        <w:tc>
          <w:tcPr>
            <w:tcW w:w="2213" w:type="dxa"/>
          </w:tcPr>
          <w:p w:rsidR="00E62B49" w:rsidRPr="007375AC" w:rsidRDefault="00E62B49" w:rsidP="00AE544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Круглый стол рабочих групп проекта</w:t>
            </w:r>
          </w:p>
        </w:tc>
        <w:tc>
          <w:tcPr>
            <w:tcW w:w="2384" w:type="dxa"/>
          </w:tcPr>
          <w:p w:rsidR="00E62B49" w:rsidRPr="007375AC" w:rsidRDefault="00E62B49" w:rsidP="00E62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ситуаций для межведомственного взаимодействия, определение  перечня  организаций, обеспечивающих безопасность и охрану прав ребенка</w:t>
            </w:r>
          </w:p>
        </w:tc>
        <w:tc>
          <w:tcPr>
            <w:tcW w:w="3265" w:type="dxa"/>
          </w:tcPr>
          <w:p w:rsidR="00E62B49" w:rsidRPr="007375AC" w:rsidRDefault="00E62B49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Разработан алгоритм межведомственного взаимодействия.</w:t>
            </w:r>
          </w:p>
        </w:tc>
      </w:tr>
      <w:tr w:rsidR="00E62B49" w:rsidRPr="007375AC" w:rsidTr="00A03D96">
        <w:trPr>
          <w:trHeight w:val="265"/>
          <w:jc w:val="center"/>
        </w:trPr>
        <w:tc>
          <w:tcPr>
            <w:tcW w:w="560" w:type="dxa"/>
          </w:tcPr>
          <w:p w:rsidR="00E62B49" w:rsidRPr="007375AC" w:rsidRDefault="00E62B49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62B49" w:rsidRPr="007375AC" w:rsidRDefault="00E62B49" w:rsidP="00AE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педагогов по формированию у воспитанников норм безопасного поведения</w:t>
            </w:r>
          </w:p>
        </w:tc>
        <w:tc>
          <w:tcPr>
            <w:tcW w:w="2213" w:type="dxa"/>
          </w:tcPr>
          <w:p w:rsidR="00E62B49" w:rsidRPr="007375AC" w:rsidRDefault="00E62B49" w:rsidP="00AE544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Семинар для  педагогов детских садов – участников  проекта.</w:t>
            </w:r>
          </w:p>
        </w:tc>
        <w:tc>
          <w:tcPr>
            <w:tcW w:w="2384" w:type="dxa"/>
          </w:tcPr>
          <w:p w:rsidR="00E62B49" w:rsidRPr="007375AC" w:rsidRDefault="00E62B49" w:rsidP="00E62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педагогов  с  развивающими </w:t>
            </w:r>
            <w:proofErr w:type="spellStart"/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педагогическими технологиями  для работы с воспитанниками по формированию безопасного поведения</w:t>
            </w:r>
          </w:p>
        </w:tc>
        <w:tc>
          <w:tcPr>
            <w:tcW w:w="3265" w:type="dxa"/>
          </w:tcPr>
          <w:p w:rsidR="00E62B49" w:rsidRPr="007375AC" w:rsidRDefault="007C4A38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Презентация психолого-педагогических технологий по формированию безопасного поведения воспитанников</w:t>
            </w:r>
          </w:p>
        </w:tc>
      </w:tr>
      <w:tr w:rsidR="00CD1F0F" w:rsidRPr="007375AC" w:rsidTr="00A03D96">
        <w:trPr>
          <w:trHeight w:val="280"/>
          <w:jc w:val="center"/>
        </w:trPr>
        <w:tc>
          <w:tcPr>
            <w:tcW w:w="560" w:type="dxa"/>
          </w:tcPr>
          <w:p w:rsidR="00CD1F0F" w:rsidRPr="007375AC" w:rsidRDefault="007C4A38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</w:tcPr>
          <w:p w:rsidR="00CD1F0F" w:rsidRPr="007375AC" w:rsidRDefault="007C4A38" w:rsidP="007C4A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Транслировать  опыт по  формированию </w:t>
            </w: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культуры безопасности и </w:t>
            </w:r>
            <w:proofErr w:type="spellStart"/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здоровьясбережения</w:t>
            </w:r>
            <w:proofErr w:type="spellEnd"/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2213" w:type="dxa"/>
          </w:tcPr>
          <w:p w:rsidR="00CD1F0F" w:rsidRPr="007375AC" w:rsidRDefault="00CD1F0F" w:rsidP="007C4A3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</w:t>
            </w:r>
            <w:r w:rsidR="007C4A38" w:rsidRPr="007375A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города.</w:t>
            </w:r>
          </w:p>
        </w:tc>
        <w:tc>
          <w:tcPr>
            <w:tcW w:w="2384" w:type="dxa"/>
          </w:tcPr>
          <w:p w:rsidR="00CD1F0F" w:rsidRPr="007375AC" w:rsidRDefault="00CD1F0F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 </w:t>
            </w:r>
            <w:r w:rsidR="007C4A38"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и практическими </w:t>
            </w:r>
            <w:r w:rsidR="007C4A38"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по теме</w:t>
            </w:r>
          </w:p>
        </w:tc>
        <w:tc>
          <w:tcPr>
            <w:tcW w:w="3265" w:type="dxa"/>
          </w:tcPr>
          <w:p w:rsidR="00CD1F0F" w:rsidRPr="007375AC" w:rsidRDefault="007C4A38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</w:t>
            </w:r>
            <w:r w:rsidR="00CD1F0F"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proofErr w:type="spellStart"/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педагогв</w:t>
            </w:r>
            <w:proofErr w:type="spellEnd"/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ребенка правилам </w:t>
            </w: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по созданию безопасной образовательной среды</w:t>
            </w:r>
          </w:p>
        </w:tc>
      </w:tr>
    </w:tbl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Pr="00737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  проекта;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организация сетевое взаимодействие с 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 гражданской защиты», ГОУ ЯО «Центр помощи  детям», УГИБДД УМВД России по Ярославской области, КДН Заволжского района г. Ярославля, МЧС России по Ярославской области.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8704A8" w:rsidRPr="007375AC">
        <w:rPr>
          <w:rFonts w:ascii="Times New Roman" w:hAnsi="Times New Roman" w:cs="Times New Roman"/>
          <w:sz w:val="24"/>
          <w:szCs w:val="24"/>
        </w:rPr>
        <w:t>обеспечения психологической, социальной и информационной безопасности воспитанников.</w:t>
      </w:r>
      <w:r w:rsidRPr="007375AC">
        <w:rPr>
          <w:rFonts w:ascii="Times New Roman" w:hAnsi="Times New Roman" w:cs="Times New Roman"/>
          <w:sz w:val="24"/>
          <w:szCs w:val="24"/>
        </w:rPr>
        <w:t xml:space="preserve"> 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программ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 группы риска.</w:t>
      </w:r>
      <w:r w:rsidR="008704A8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CD1F0F" w:rsidRPr="007375AC" w:rsidRDefault="00CD1F0F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социальной и психологической безопасности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150C" w:rsidRPr="007375AC" w:rsidRDefault="0020150C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разработан алгоритм межведомственного взаимодействия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50C" w:rsidRPr="007375AC" w:rsidRDefault="0020150C" w:rsidP="002015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беспечивающими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охрану прав ребенка;</w:t>
      </w:r>
    </w:p>
    <w:p w:rsidR="0020150C" w:rsidRPr="007375AC" w:rsidRDefault="0020150C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разработано положение о службе безопасности, определены функциональные </w:t>
      </w:r>
    </w:p>
    <w:p w:rsidR="0020150C" w:rsidRPr="007375AC" w:rsidRDefault="0020150C" w:rsidP="002015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членов службы;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*  повышена профессиональная компетентность педагогов по использованию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по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детей норм безопасного поведения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садов – участников проекта.</w:t>
      </w:r>
    </w:p>
    <w:p w:rsidR="0020150C" w:rsidRPr="007375AC" w:rsidRDefault="0020150C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 реализация приоритетных направлений «Стратегии развития воспитания  в Российской Федерации до 2025 года» года.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педагогов, участвующих в инновационной деятельности;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вырос уровень компетентности педагогов по вопросам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безопасности участников образовательных отношений</w:t>
      </w:r>
      <w:proofErr w:type="gramEnd"/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50C" w:rsidRPr="007375AC" w:rsidRDefault="0020150C" w:rsidP="0020150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осуществление комплексного подхода к обеспечению безопасности дошкольного образовательного учреждения.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результат анкетирования слушателей семинаров и мастер- классов: </w:t>
      </w:r>
      <w:r w:rsidR="00A25CFA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считают тему актуальной,  58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приняли участие в реализации инновационного проекта.</w:t>
      </w: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D1F0F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* семинар для </w:t>
      </w:r>
      <w:r w:rsidR="00A25CFA"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</w:t>
      </w:r>
      <w:r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детских садов города Ярославля «</w:t>
      </w:r>
      <w:r w:rsidR="00A25CFA"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Осуществление комплексного подхода по формированию культуры безопасности и </w:t>
      </w:r>
      <w:proofErr w:type="spellStart"/>
      <w:r w:rsidR="00A25CFA"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25CFA" w:rsidRPr="007375A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воспитанников».</w:t>
      </w:r>
    </w:p>
    <w:p w:rsidR="008627C1" w:rsidRPr="007375AC" w:rsidRDefault="008627C1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</w:t>
      </w:r>
    </w:p>
    <w:p w:rsidR="00CD1F0F" w:rsidRPr="007375AC" w:rsidRDefault="00CD1F0F" w:rsidP="00CD1F0F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6970" w:rsidRPr="007375AC" w:rsidRDefault="00436970">
      <w:pPr>
        <w:rPr>
          <w:rFonts w:ascii="Times New Roman" w:hAnsi="Times New Roman" w:cs="Times New Roman"/>
          <w:sz w:val="24"/>
          <w:szCs w:val="24"/>
        </w:rPr>
      </w:pPr>
    </w:p>
    <w:sectPr w:rsidR="00436970" w:rsidRPr="007375A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F"/>
    <w:rsid w:val="0020150C"/>
    <w:rsid w:val="00436970"/>
    <w:rsid w:val="007375AC"/>
    <w:rsid w:val="007C4A38"/>
    <w:rsid w:val="007D67B2"/>
    <w:rsid w:val="008627C1"/>
    <w:rsid w:val="008704A8"/>
    <w:rsid w:val="00A25CFA"/>
    <w:rsid w:val="00AE5448"/>
    <w:rsid w:val="00BE795B"/>
    <w:rsid w:val="00CD1F0F"/>
    <w:rsid w:val="00E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6</cp:revision>
  <dcterms:created xsi:type="dcterms:W3CDTF">2019-05-24T06:51:00Z</dcterms:created>
  <dcterms:modified xsi:type="dcterms:W3CDTF">2019-05-29T19:32:00Z</dcterms:modified>
</cp:coreProperties>
</file>