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Консультация «Как помочь агрессивному ребенку»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Практически в любом детском коллективе встречаются драчуны и задиры, которые любят показывать свою силу. Высокий уровень агрессии у детей может стать настоящей проблемой для окружающих. Как минимум он повышает тревожность всех участников конфликта. Как максимум – может привести к несчастному случаю. Поэтому важно таких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детей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вовремя выявлять, а затем учить их контролировать свои эмоции. Как помочь малышу справиться с гневом, и что на самом деле стоит за агрессией?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Для начала стоит прояснить, что агрессия и агрессивность далеко не одно и то же. Агрессия – это разовый поступок, который идет вразрез с общепринятыми морально-этическими нормами, а его результатом является психологический или физический вред. Агрессивность – это способ выражения себя в обществе, поведение, ставшее привычным. Кроме того, стоит отличать агрессию и гнев у ребенка. Негативные эмоции и несогласие могут и должны находить иной выход и не должны выливаться в причинение вреда окружающим людям.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На самом деле детская агрессивность имеет вполне определенные критерии. Таковым является ребенок, который часто: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не может контролировать себя;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конфликтует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со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взрослыми, ругается или спорит;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завидует и мстит;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намеренно раздражает окружающих, выводит их из себя, обижает;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отказывается следовать правилам;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винит в своих ошибках других;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злится и отказывается делать что-либо;</w:t>
      </w:r>
    </w:p>
    <w:p w:rsidR="006A71CF" w:rsidRPr="006A71CF" w:rsidRDefault="006A71CF" w:rsidP="006A71C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избыточно чувствителен к словам и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действиям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как взрослых, так и детей.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При этом говорить об агрессивности как о патологическом поведении можно, если хотя бы 4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вышеперечисленных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признака проявляются в течение полугода. В таком случае важно не медлить, а помочь малышу с адаптацией в социуме. Для этого нужно установить причины агрессии, понять, что на самом деле за ней стоит.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ПРИЧИНЫ ДЕТСКОЙ АГРЕССИИ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Агрессивность не является природной чертой характера. Ребенок изначально настроен к миру положительно. Не зря первое эмоциональное проявление – это улыбка. Предпосылки к агрессии создает среда, в которой он воспитывается и растет.</w:t>
      </w:r>
    </w:p>
    <w:p w:rsidR="006A71CF" w:rsidRPr="006A71CF" w:rsidRDefault="006A71CF" w:rsidP="006A71CF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Пример первый.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 Малышу запрещают играться в песке, поднимать камушки, быстро бегать, рвать листья. Его постоянно одергивают и ругают. Сломал игрушку – значит, ты плохой,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негодник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 Он чувствует давление и несправедливость, думает, что его отвергают. Более того, под запретом оказываются вполне естественные эмоции гнева и обиды. Ребенок бунтует – проявляет агрессию к взрослым, срывается на детях.</w:t>
      </w:r>
    </w:p>
    <w:p w:rsidR="006A71CF" w:rsidRPr="006A71CF" w:rsidRDefault="006A71CF" w:rsidP="006A71CF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Пример второй.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 В семье потакают капризам ребенка, он не знает слова «нет». Но рано или поздно ему приходиться столкнуться с ситуацией неудовлетворенности. Воспитатель в саду запретил бегать за обедом, или сверстник не поделился игрушкой, или что-либо еще. В любом из случаев малыш негодует – он так не привык.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Таким образом, агрессивность есть не что иное, как недостаток самоконтроля, неумение выразить гнев мирным способом. Нужно учитывать, что ребенок учится на примере. Видя насилие в семье, он усваивает урок: «Если я с чем-то не согласен, я могу ударить или наказать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другого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». «Если я зол и ругаюсь, меня боятся». Другой пример подают фильмы, сказки. Практически все современные герои проявляют силу, с кем-то борются, побеждают. Время диктует: если хочешь быть лидером, побеждай. Иными словами, найди антигероя и побей его.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ЧТО СТОИТ ЗА АГРЕССИВНЫМ ПОВЕДЕНИЕМ?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результате опросов школьников психологи выявили, что агрессивные дети не считают себя таковыми. Скорее наоборот, они чувствуют себя жертвами, обиженными, отвергнутыми. Агрессивное поведение формируется, сродни страху, от недоверия к окружающему миру.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Что же на самом деле движет ребенком, когда он проявляет насилие по отношению к другим?</w:t>
      </w:r>
    </w:p>
    <w:p w:rsidR="006A71CF" w:rsidRPr="006A71CF" w:rsidRDefault="006A71CF" w:rsidP="006A71CF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Желание стать лидером, завоевать симпатии.</w:t>
      </w:r>
    </w:p>
    <w:p w:rsidR="006A71CF" w:rsidRPr="006A71CF" w:rsidRDefault="006A71CF" w:rsidP="006A71CF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Низкая самооценка, стремление скрыть ее, защита.</w:t>
      </w:r>
    </w:p>
    <w:p w:rsidR="006A71CF" w:rsidRPr="006A71CF" w:rsidRDefault="006A71CF" w:rsidP="006A71CF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Нехватка внимания со стороны родителей, агрессия как способ обратить на себя внимание.</w:t>
      </w:r>
    </w:p>
    <w:p w:rsidR="006A71CF" w:rsidRPr="006A71CF" w:rsidRDefault="006A71CF" w:rsidP="006A71CF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Подражание сверстникам, нежелание быть белой вороной.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Агрессивный ребенок не видит иного выхода, кроме как напасть, чтобы получить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то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или иное благо или реакцию со стороны других людей. И чем больше подкреплено подобное поведение положительными результатами, тем сложнее его изменить.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ПРОЯВЛЕНИЯ АГРЕССИИ В РАЗНОМ ВОЗРАСТЕ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Однажды мама на приеме у психолога пожаловалась: «Сын с детства был таким – кусался, толкал меня, бил». На что тот ответил: «Ребенок, который 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растет в атмосфере любви и понимания, среди дружелюбных и любящих людей, не имеет предпосылок к агрессивности». В действительности это так. Чем меньше причин к недовольству, чем ярче пример, как положительно реагировать на неприятные обстоятельства, тем меньше повода к агрессии.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 самого раннего детства ребенок учится взаимодействовать с окружающими. Он воспринимает себя центром мироздания и искренне не понимает, почему не могут удовлетворяться все его желания и потребности. Задача родителей – мягко объяснить, показать, что иногда нужно соблюдать определенные правила.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Почему ребенок может проявлять агрессию в разных возрастах?</w:t>
      </w:r>
    </w:p>
    <w:p w:rsidR="006A71CF" w:rsidRPr="006A71CF" w:rsidRDefault="006A71CF" w:rsidP="006A71CF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До года.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 Недовольство у младенца могут вызвать ограничение движения, а также гигиенические процедуры: промывание носа, подстригание ногтей. Некоторым детям не нравится одеваться на улицу. Агрессия проявляется в отталкивании, демонстративном разбрасывании игрушек, вещей. А вот страсть к </w:t>
      </w:r>
      <w:proofErr w:type="spell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кусанию</w:t>
      </w:r>
      <w:proofErr w:type="spell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обычно вызвана желанием установить контакт с матерью. При положительном подкреплении (например, реакцией смехом) действие повторяется.</w:t>
      </w:r>
    </w:p>
    <w:p w:rsidR="006A71CF" w:rsidRPr="006A71CF" w:rsidRDefault="006A71CF" w:rsidP="006A71CF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1-2 года.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 В этом возрасте ребенка начинают интересовать другие люди, он активно исследует мир и пробует устанавливать контакты. Агрессию могут вызывать частые запреты, особенно непоследовательные. Например, сегодня это можно, а завтра нельзя. Или когда мать сначала ругает и наказывает, а затем тут же целует и награждает игрушкой или сладостью.</w:t>
      </w:r>
    </w:p>
    <w:p w:rsidR="006A71CF" w:rsidRPr="006A71CF" w:rsidRDefault="006A71CF" w:rsidP="006A71CF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2-3 года.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 Малыш не чувствует боли, причиняемой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другому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не способен поставить себя на чужое место. Кроме того, он эгоцентричен. Жестокость и агрессия могут проявляться при желании обладать какой-то игрушкой, когда возникает конфликт интересов с другими детьми. Также злость вызывают родительские запреты на то, чего очень хочется. Подкрепляют агрессивное поведение ругань, физическое наказание, оскорбления, изоляция.</w:t>
      </w:r>
    </w:p>
    <w:p w:rsidR="006A71CF" w:rsidRPr="006A71CF" w:rsidRDefault="006A71CF" w:rsidP="006A71CF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3-4 года.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 Ребенок уже не решается излить гнев на родителей и переносит его на предметы или других детей. Злость может возникнуть из-за строгих правил, несправедливого наказания. Реакция взрослых на поведение играет решающую роль. Вседозволенность, равно как излишняя строгость, ведет к агрессивности.</w:t>
      </w:r>
    </w:p>
    <w:p w:rsidR="006A71CF" w:rsidRPr="006A71CF" w:rsidRDefault="006A71CF" w:rsidP="006A71CF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4-5 лет и старше.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 К этому возрасту устанавливаются основные поведенческие реакции. Ребенок находит свой способ разрешения конфликтов, снятия стресса, злости, и в большинстве ситуаций действует одинаково. Кроме того, он начинает вникать в социальные связи, учится строить разные отношения с разными людьми. Важную роль играет понимание добра, воспитание сопереживания, милосердия. Агрессия может проявляться более изощренно, через словесные 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оскорбления, спланированную месть, отказ от общения. Зачастую ребенок перенимает манеру поведения родителей.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КАК РЕАГИРОВАТЬ НА АГРЕССИВНОЕ ПОВЕДЕНИЕ?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Правильная реакция взрослых на агрессию решает половину проблемы. Нельзя отвечать ребенку тем же, то есть ругать и наказывать за агрессивное поведение. Нужно донести и подкрепить собственным примером, что любой конфликт можно решить мирным путем.</w:t>
      </w:r>
    </w:p>
    <w:p w:rsidR="006A71CF" w:rsidRPr="006A71CF" w:rsidRDefault="006A71CF" w:rsidP="006A71CF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момент вспышки ярости правильно будет крепко обнять ребенка сзади, чтобы он не мог ударить, и прошептать на ушко, что его эмоции понятны и нормальны. Когда малыш успокоится, нужно вместе найти мирный способ решения проблемы.</w:t>
      </w:r>
    </w:p>
    <w:p w:rsidR="006A71CF" w:rsidRPr="006A71CF" w:rsidRDefault="006A71CF" w:rsidP="006A71CF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Если между детьми назревает ссора или заметно, что ребенок злится, нужно переключить его внимание. Важно учитывать, что тело к этому времени напряжено и готово к активным действиям. Поэтому лучше быстро затеять подвижную игру: бег наперегонки, прятки и т. д.</w:t>
      </w:r>
    </w:p>
    <w:p w:rsidR="006A71CF" w:rsidRPr="006A71CF" w:rsidRDefault="006A71CF" w:rsidP="006A71CF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Объяснять ребенку, что он был не прав, нужно через «</w:t>
      </w:r>
      <w:proofErr w:type="spellStart"/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Я-сообщения</w:t>
      </w:r>
      <w:proofErr w:type="spellEnd"/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». Неправильно говорить, что он плохой, драчливый, с ним не будут дружить. Лучше сказать: «Я расстроена, что произошла драка». «Я хочу, чтобы ты показал другим, какой ты добрый и воспитанный». «Мне приятно смотреть, когда ты весело и мирно играешь, а когда дерешься, мне грустно».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СПОСОБЫ КОРРЕКЦИИ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Лучше всего, если с агрессивным ребенком будет работать квалифицированный психолог. Знаний родителей зачастую недостаточно для эффективной коррекции поведения. Работа с агрессией проводится в нескольких направлениях:</w:t>
      </w:r>
    </w:p>
    <w:p w:rsidR="006A71CF" w:rsidRPr="006A71CF" w:rsidRDefault="006A71CF" w:rsidP="006A71CF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обучение приемлемым способам выражения злости, недовольства, гнева;</w:t>
      </w:r>
    </w:p>
    <w:p w:rsidR="006A71CF" w:rsidRPr="006A71CF" w:rsidRDefault="006A71CF" w:rsidP="006A71CF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обучение самоконтролю, умению распознать негативные эмоции по ощущениям в теле и вовремя успокоиться;</w:t>
      </w:r>
    </w:p>
    <w:p w:rsidR="006A71CF" w:rsidRPr="006A71CF" w:rsidRDefault="006A71CF" w:rsidP="006A71CF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формирование способности сопереживать, доверять, сочувствовать, проявлять милосердие.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Если дома накаленная обстановка или ребенок переживает развод родителей, рекомендуется психологическая консультация всем членам семьи. Чтобы справиться с агрессией, важно поместить ребенка в спокойную, доброжелательную, любящую среду. При неврологических заболеваниях требуется лечение.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Также родителям стоит оказывать посильную поддержку ребенку. Важно помнить, что он проявляет агрессию только потому, что не умеет иначе. О том, какие способы помогут справиться с эмоциями, читайте ниже.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ЧТО ТЫ ЧУВСТВУЕШЬ?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Когда ребенок злится, нужно попросить его описать, что он чувствует, где располагается чувство гнева в его теле. Обычно дети очень детально расписывают, как горят щечки, начинает покалывать в ладошках, колотится сердечко, в горле кричать хочется. Важно чтобы малыш научился прислушиваться к своим ощущениям. Нужно попросить его словесно сообщать о своем состоянии. Например: «Я очень злюсь», «Тебе лучше меня не трогать, я могу сорваться».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ОБЗЫВАЛКИ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Гнев нужно выражать приемлемым способом. Например, вместо обидных оскорблений лучше использовать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шуточные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обзывалки</w:t>
      </w:r>
      <w:proofErr w:type="spell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 Участники конфликта должны договориться, какие слова они будут говорить друг другу. Например: «Ты картошка». «А ты укроп». В конце, когда на смену злости придет смех, нужно закончить перепалку приятным словом: «А ты солнышко (котенок, сахарок)».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Агрессию у детей постарше можно унимать </w:t>
      </w:r>
      <w:proofErr w:type="spellStart"/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обзывалками</w:t>
      </w:r>
      <w:proofErr w:type="spellEnd"/>
      <w:r w:rsidRPr="006A71C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в стихотворной форме. Например: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«Ленка — пенка — колбаса,</w:t>
      </w:r>
      <w:r w:rsidRPr="006A71CF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br/>
        <w:t>На веревочке оса.</w:t>
      </w:r>
      <w:r w:rsidRPr="006A71CF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br/>
        <w:t>Ленка — пенка — колбаса,</w:t>
      </w:r>
      <w:r w:rsidRPr="006A71CF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br/>
        <w:t>Тухлая капуста.</w:t>
      </w:r>
      <w:r w:rsidRPr="006A71CF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br/>
        <w:t>Съела кошку без хвоста,</w:t>
      </w:r>
      <w:r w:rsidRPr="006A71CF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br/>
        <w:t>И сказала: «Вкусно».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РАССЛАБЛЯЛКИ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По мере того, как ребенок будет учиться распознавать свой гнев, нужно учить его самоконтролю. Одним из способов является расслабление. Нужно попросить малыша изобразить злость, а затем попробовать прилечь и расслабиться. Необходимо закрыть глаза и представить, как он качается на волнах на надувном матрасе. Можно сделать легкий массаж с </w:t>
      </w:r>
      <w:proofErr w:type="spell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потешками</w:t>
      </w:r>
      <w:proofErr w:type="spell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 Главное, чтобы ребенок почувствовал, что гнев – это временная эмоция, которую он способен контролировать.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ЗЛАЯ КУКЛА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Малышу можно подарить игрушку, которая обладает не слишком покладистым характером. Нужно придумать и рассказать ее историю, попросить сына или дочку ее перевоспитать. Чтобы игра не наскучила, взрослый должен активно участвовать в ней, управлять второй куклой, спрашивать, как чувствует себя воспитанник, научился ли он бороться со злостью.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МЕШОЧЕК ДЛЯ КРИКА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Еще один действенный способ избавиться от гнева и предотвратить агрессию – покричать в мешочек. Ребенку нужно разрешить выкрикивать любые, даже самые плохие слова. Лучше он сделает это сейчас, чем потом, на улице. После того, как малыш почувствует облегчение, мешочек вытряхивают за окошко.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АРТ-ТЕРАПИЯ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Разгневанному ребенку можно предложить лист бумаги и карандаши и попросить нарисовать свои чувства. Поначалу он будет выбирать темные тона, надавливать на карандаш с силой. По мере того, как нажим будет слабеть, нужно предложить новую идею – изобразить счастье или мечту. Также для </w:t>
      </w:r>
      <w:proofErr w:type="spell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арт-терапии</w:t>
      </w:r>
      <w:proofErr w:type="spell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хорошо подходят пальчиковые краски, которыми можно рисовать на холсте всей рукой. Дети 5 лет и старше могут рисовать карикатуры на своего обидчика. На заключительном этапе плохой рисунок уничтожают – рвут или сжигают.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ДЕЙСТВИЕ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Если ребенок сильно разозлен и расслабление невозможно, нужно показать, как правильно выплеснуть негатив. Например, устроить бой подушками, покидать мяч в баскетбольное кольцо, побить грушу, поиграть в боулинг. Также полезно будет отвести агрессивного ребенка в какую-нибудь спортивную секцию, где он будет расходовать свою энергию (плавание, боевые искусства, акробатика).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ИТОГ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Итак, на формирование агрессии у детей существенно влияют внутрисемейные отношения и способы воспитания. Слишком строгие правила, равно как и вседозволенность, могут подтолкнуть ребенка к агрессивному общению. Важно не окружать ребенка запретами, а объяснять и показывать </w:t>
      </w:r>
      <w:proofErr w:type="gramStart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 примере, как</w:t>
      </w:r>
      <w:proofErr w:type="gramEnd"/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приемлемо себя вести, а как нет. Психологи рекомендуют использовать слово «нельзя» не более 5 раз в день – только в случаях, когда малыш собирается сделать что-то действительно опасное. В остальном нужно переключать его внимание. Например, если он пытается разбить кружку, нужно дать пластиковый стаканчик со словами «попробуй </w:t>
      </w: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бросить это». Или при попытке порвать книгу дать старую газету, которую рвать можно.</w:t>
      </w:r>
    </w:p>
    <w:p w:rsidR="006A71CF" w:rsidRPr="006A71CF" w:rsidRDefault="006A71CF" w:rsidP="006A71CF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A71C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Конечно, чтобы обуздать агрессию ребенка, взрослому самому нужно умерить эмоции. Для этого при очередной вспышке гнева стоит задаться вопросом: «А что в этот момент происходит в детской голове?».</w:t>
      </w:r>
    </w:p>
    <w:p w:rsidR="00F23DC9" w:rsidRPr="006A71CF" w:rsidRDefault="00F23DC9" w:rsidP="006A71CF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F23DC9" w:rsidRPr="006A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105"/>
    <w:multiLevelType w:val="multilevel"/>
    <w:tmpl w:val="8A6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02BB5"/>
    <w:multiLevelType w:val="multilevel"/>
    <w:tmpl w:val="118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502B7"/>
    <w:multiLevelType w:val="multilevel"/>
    <w:tmpl w:val="ADC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81F5E"/>
    <w:multiLevelType w:val="multilevel"/>
    <w:tmpl w:val="29D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120F3"/>
    <w:multiLevelType w:val="multilevel"/>
    <w:tmpl w:val="7A6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010E3"/>
    <w:multiLevelType w:val="multilevel"/>
    <w:tmpl w:val="1A4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CF"/>
    <w:rsid w:val="006A71CF"/>
    <w:rsid w:val="00F2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7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1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71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A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1CF"/>
    <w:rPr>
      <w:b/>
      <w:bCs/>
    </w:rPr>
  </w:style>
  <w:style w:type="character" w:styleId="a5">
    <w:name w:val="Emphasis"/>
    <w:basedOn w:val="a0"/>
    <w:uiPriority w:val="20"/>
    <w:qFormat/>
    <w:rsid w:val="006A71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2023-10-12T13:07:00Z</dcterms:created>
  <dcterms:modified xsi:type="dcterms:W3CDTF">2023-10-12T13:12:00Z</dcterms:modified>
</cp:coreProperties>
</file>