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35049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№139»</w:t>
      </w: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EB" w:rsidRDefault="00E15BE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EDB" w:rsidRDefault="00253ED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EDB" w:rsidRDefault="00253ED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EDB" w:rsidRDefault="00253ED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EDB" w:rsidRDefault="00253ED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EDB" w:rsidRDefault="00253ED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EDB" w:rsidRDefault="00253ED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15BEB" w:rsidRP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5BEB">
        <w:rPr>
          <w:rFonts w:ascii="Times New Roman" w:hAnsi="Times New Roman" w:cs="Times New Roman"/>
          <w:b/>
          <w:sz w:val="40"/>
          <w:szCs w:val="24"/>
        </w:rPr>
        <w:t>Регламент проведения примирительной процедуры</w:t>
      </w:r>
    </w:p>
    <w:p w:rsidR="00E15BEB" w:rsidRP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5BEB">
        <w:rPr>
          <w:rFonts w:ascii="Times New Roman" w:hAnsi="Times New Roman" w:cs="Times New Roman"/>
          <w:b/>
          <w:sz w:val="40"/>
          <w:szCs w:val="24"/>
        </w:rPr>
        <w:t>Службы медиации</w:t>
      </w:r>
    </w:p>
    <w:p w:rsidR="00E15BEB" w:rsidRP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5BEB">
        <w:rPr>
          <w:rFonts w:ascii="Times New Roman" w:hAnsi="Times New Roman" w:cs="Times New Roman"/>
          <w:b/>
          <w:sz w:val="40"/>
          <w:szCs w:val="24"/>
        </w:rPr>
        <w:t>МДОУ «Детский сад №139»</w:t>
      </w: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BEB" w:rsidRPr="00E15BEB" w:rsidRDefault="00E15BEB" w:rsidP="00E15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15BEB">
        <w:rPr>
          <w:rFonts w:ascii="Times New Roman" w:hAnsi="Times New Roman" w:cs="Times New Roman"/>
          <w:sz w:val="28"/>
          <w:szCs w:val="24"/>
        </w:rPr>
        <w:t>г. Ярославль</w:t>
      </w:r>
    </w:p>
    <w:p w:rsidR="00E15BEB" w:rsidRDefault="00801E2E" w:rsidP="00801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отбора случая для примен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ения примирительной  процедуры:</w:t>
      </w:r>
    </w:p>
    <w:p w:rsidR="00801E2E" w:rsidRDefault="00801E2E" w:rsidP="00801E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конфликтной ситуации</w:t>
      </w:r>
    </w:p>
    <w:p w:rsidR="00801E2E" w:rsidRDefault="00801E2E" w:rsidP="00801E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 признают свое участие в конфликте</w:t>
      </w:r>
    </w:p>
    <w:p w:rsidR="00801E2E" w:rsidRDefault="00801E2E" w:rsidP="00801E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конфликта должны быть психически здоровы</w:t>
      </w:r>
    </w:p>
    <w:p w:rsidR="00801E2E" w:rsidRDefault="00801E2E" w:rsidP="00801E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конфликта прошло не менее 1-2 дней и не более 2-х недель (за исключением случаев продолжительных затяжных конфликтов)</w:t>
      </w:r>
    </w:p>
    <w:p w:rsidR="00801E2E" w:rsidRDefault="00801E2E" w:rsidP="00801E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6345"/>
        <w:gridCol w:w="3408"/>
      </w:tblGrid>
      <w:tr w:rsidR="00801E2E" w:rsidRPr="00CA40A9" w:rsidTr="00CA40A9">
        <w:trPr>
          <w:trHeight w:val="330"/>
        </w:trPr>
        <w:tc>
          <w:tcPr>
            <w:tcW w:w="6345" w:type="dxa"/>
          </w:tcPr>
          <w:p w:rsidR="00801E2E" w:rsidRPr="00CA40A9" w:rsidRDefault="00801E2E" w:rsidP="00CA40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8" w:type="dxa"/>
          </w:tcPr>
          <w:p w:rsidR="00801E2E" w:rsidRPr="00CA40A9" w:rsidRDefault="00801E2E" w:rsidP="00CA40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0A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1E2E">
              <w:rPr>
                <w:rFonts w:ascii="Times New Roman" w:hAnsi="Times New Roman" w:cs="Times New Roman"/>
                <w:sz w:val="24"/>
                <w:szCs w:val="24"/>
              </w:rPr>
              <w:t>Выявление конфликтной ситуации, на основании информации поступившей:</w:t>
            </w:r>
          </w:p>
          <w:p w:rsidR="00801E2E" w:rsidRDefault="00801E2E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сотрудников ДОУ;</w:t>
            </w:r>
          </w:p>
          <w:p w:rsidR="00801E2E" w:rsidRDefault="00801E2E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родителей (законных представителей) воспитанников;</w:t>
            </w:r>
          </w:p>
          <w:p w:rsidR="00801E2E" w:rsidRDefault="00801E2E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администрации ДОУ;</w:t>
            </w:r>
          </w:p>
          <w:p w:rsidR="00801E2E" w:rsidRDefault="00801E2E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сотрудников Службы медиации</w:t>
            </w:r>
          </w:p>
        </w:tc>
        <w:tc>
          <w:tcPr>
            <w:tcW w:w="3408" w:type="dxa"/>
          </w:tcPr>
          <w:p w:rsidR="00801E2E" w:rsidRDefault="00801E2E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информации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1E2E">
              <w:rPr>
                <w:rFonts w:ascii="Times New Roman" w:hAnsi="Times New Roman" w:cs="Times New Roman"/>
                <w:sz w:val="24"/>
                <w:szCs w:val="24"/>
              </w:rPr>
              <w:t>Сообщение о выявленной конфликтной ситуации руководителю Службы медиации и регистрации сообщения</w:t>
            </w:r>
          </w:p>
        </w:tc>
        <w:tc>
          <w:tcPr>
            <w:tcW w:w="3408" w:type="dxa"/>
          </w:tcPr>
          <w:p w:rsidR="00801E2E" w:rsidRDefault="00801E2E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выявления конфликтной ситуации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1E2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организует собрание членов Службы в целях принятия решения о необходимости проведения примирительной процедуры</w:t>
            </w:r>
            <w:r w:rsidR="001A59E1">
              <w:rPr>
                <w:rFonts w:ascii="Times New Roman" w:hAnsi="Times New Roman" w:cs="Times New Roman"/>
                <w:sz w:val="24"/>
                <w:szCs w:val="24"/>
              </w:rPr>
              <w:t xml:space="preserve"> или принятия иных мер по разрешению конфликта</w:t>
            </w:r>
          </w:p>
        </w:tc>
        <w:tc>
          <w:tcPr>
            <w:tcW w:w="3408" w:type="dxa"/>
          </w:tcPr>
          <w:p w:rsidR="00801E2E" w:rsidRDefault="00CD36E6" w:rsidP="00CD3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сообщения о выявленной конфликтной ситуации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Pr="00977FB5" w:rsidRDefault="00977FB5" w:rsidP="0097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59E1" w:rsidRPr="00977FB5">
              <w:rPr>
                <w:rFonts w:ascii="Times New Roman" w:hAnsi="Times New Roman" w:cs="Times New Roman"/>
                <w:sz w:val="24"/>
                <w:szCs w:val="24"/>
              </w:rPr>
              <w:t>Члены Службы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</w:t>
            </w:r>
          </w:p>
          <w:p w:rsidR="001A59E1" w:rsidRDefault="001A59E1" w:rsidP="001A59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о необходимости проведения процедуры примирения из числа членов Службы медиации назначается лицо, которое предложит сторонам  конфликта принять участие в проведении  процедуры примирения и будет участвовать в качестве посредника (ответственное лицо Службы медиации)</w:t>
            </w:r>
          </w:p>
        </w:tc>
        <w:tc>
          <w:tcPr>
            <w:tcW w:w="3408" w:type="dxa"/>
          </w:tcPr>
          <w:p w:rsidR="00801E2E" w:rsidRDefault="00CD36E6" w:rsidP="00CD3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A59E1">
              <w:rPr>
                <w:rFonts w:ascii="Times New Roman" w:hAnsi="Times New Roman" w:cs="Times New Roman"/>
                <w:sz w:val="24"/>
                <w:szCs w:val="24"/>
              </w:rPr>
              <w:t>Предложение сторонам конфликта принять участие в процедуре медиации</w:t>
            </w:r>
          </w:p>
        </w:tc>
        <w:tc>
          <w:tcPr>
            <w:tcW w:w="3408" w:type="dxa"/>
          </w:tcPr>
          <w:p w:rsidR="00801E2E" w:rsidRDefault="00CD36E6" w:rsidP="00CD3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принятия Службой медиации решения о необходимости проведения примирительной процедуры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A59E1">
              <w:rPr>
                <w:rFonts w:ascii="Times New Roman" w:hAnsi="Times New Roman" w:cs="Times New Roman"/>
                <w:sz w:val="24"/>
                <w:szCs w:val="24"/>
              </w:rPr>
              <w:t>Если стороны конфликта согласились принять участие в процедуре примирения, ответственное лицо Службы предлагает сторонам конфликта подписать соответствующее соглашение</w:t>
            </w:r>
          </w:p>
        </w:tc>
        <w:tc>
          <w:tcPr>
            <w:tcW w:w="3408" w:type="dxa"/>
          </w:tcPr>
          <w:p w:rsidR="00801E2E" w:rsidRDefault="00CD36E6" w:rsidP="00CD36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следующего за днем получения согласия второй стороны конфликта </w:t>
            </w:r>
          </w:p>
        </w:tc>
      </w:tr>
      <w:tr w:rsidR="001A59E1" w:rsidTr="00CA40A9">
        <w:trPr>
          <w:trHeight w:val="313"/>
        </w:trPr>
        <w:tc>
          <w:tcPr>
            <w:tcW w:w="6345" w:type="dxa"/>
          </w:tcPr>
          <w:p w:rsidR="001A59E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A59E1">
              <w:rPr>
                <w:rFonts w:ascii="Times New Roman" w:hAnsi="Times New Roman" w:cs="Times New Roman"/>
                <w:sz w:val="24"/>
                <w:szCs w:val="24"/>
              </w:rPr>
              <w:t>Сообщение руководителю Службы медиации о подписании соглашения об участии в примирительной процедуре</w:t>
            </w:r>
          </w:p>
        </w:tc>
        <w:tc>
          <w:tcPr>
            <w:tcW w:w="3408" w:type="dxa"/>
          </w:tcPr>
          <w:p w:rsidR="001A59E1" w:rsidRDefault="00CD36E6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соглашения</w:t>
            </w:r>
          </w:p>
        </w:tc>
      </w:tr>
      <w:tr w:rsidR="001A59E1" w:rsidTr="00CA40A9">
        <w:trPr>
          <w:trHeight w:val="313"/>
        </w:trPr>
        <w:tc>
          <w:tcPr>
            <w:tcW w:w="6345" w:type="dxa"/>
          </w:tcPr>
          <w:p w:rsidR="001A59E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A59E1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назначает собрание членов Службы в целях определения сроков и этапов проведения процедуры</w:t>
            </w:r>
          </w:p>
        </w:tc>
        <w:tc>
          <w:tcPr>
            <w:tcW w:w="3408" w:type="dxa"/>
          </w:tcPr>
          <w:p w:rsidR="001A59E1" w:rsidRDefault="00CD36E6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подписания соглашения</w:t>
            </w:r>
          </w:p>
        </w:tc>
      </w:tr>
      <w:tr w:rsidR="001A59E1" w:rsidTr="00CA40A9">
        <w:trPr>
          <w:trHeight w:val="313"/>
        </w:trPr>
        <w:tc>
          <w:tcPr>
            <w:tcW w:w="6345" w:type="dxa"/>
          </w:tcPr>
          <w:p w:rsidR="001A59E1" w:rsidRDefault="00977FB5" w:rsidP="004C0C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C0C31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членов Службы по определению сроков и этапов проведения примирительной процедуры на основании доклада ответственного члена Службы о характере конфликтной ситуации, сторонах конфликта и коллегиального анализа соответствующей ситуации.</w:t>
            </w:r>
          </w:p>
          <w:p w:rsidR="004C0C31" w:rsidRDefault="004C0C31" w:rsidP="004C0C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соответствующего решения о сроках и этапах примирительной процедуры, утверждение лица, ответственного за проведения процедуры</w:t>
            </w:r>
          </w:p>
        </w:tc>
        <w:tc>
          <w:tcPr>
            <w:tcW w:w="3408" w:type="dxa"/>
          </w:tcPr>
          <w:p w:rsidR="001A59E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дня, следующего за днем подписания соглашения сторонами конфликта</w:t>
            </w:r>
          </w:p>
        </w:tc>
      </w:tr>
      <w:tr w:rsidR="001A59E1" w:rsidTr="00CA40A9">
        <w:trPr>
          <w:trHeight w:val="313"/>
        </w:trPr>
        <w:tc>
          <w:tcPr>
            <w:tcW w:w="6345" w:type="dxa"/>
          </w:tcPr>
          <w:p w:rsidR="001A59E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4C0C31">
              <w:rPr>
                <w:rFonts w:ascii="Times New Roman" w:hAnsi="Times New Roman" w:cs="Times New Roman"/>
                <w:sz w:val="24"/>
                <w:szCs w:val="24"/>
              </w:rPr>
              <w:t>Реализация проведения процедуры примирения:</w:t>
            </w:r>
          </w:p>
          <w:p w:rsidR="004C0C31" w:rsidRDefault="004C0C31" w:rsidP="004C0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Договорится и провести личную встречу с одной из сторон (участников процедуры)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1">
              <w:rPr>
                <w:rFonts w:ascii="Times New Roman" w:hAnsi="Times New Roman" w:cs="Times New Roman"/>
                <w:sz w:val="24"/>
                <w:szCs w:val="24"/>
              </w:rPr>
              <w:t>цель: выяснение позиции и подготовка к встрече с другой стороной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доверительного контакта с участником процедуры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отношения участника ситуац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последствиям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предложений по исправлению ситуации и заглаживанию вреда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предложение об участии в примирительной встрече, объяснение хода и правил встречи</w:t>
            </w:r>
          </w:p>
          <w:p w:rsidR="004C0C31" w:rsidRDefault="004C0C31" w:rsidP="004C0C31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Договорится и провести личную встречу с другой из сторон (участников процедуры)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0C31">
              <w:rPr>
                <w:rFonts w:ascii="Times New Roman" w:hAnsi="Times New Roman" w:cs="Times New Roman"/>
                <w:sz w:val="24"/>
                <w:szCs w:val="24"/>
              </w:rPr>
              <w:t>цель: выяснение позиции и подготовка к встрече с другой стороной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доверительного контакта с участником процедуры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выяснение отношения участника ситуац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последствиям</w:t>
            </w:r>
          </w:p>
          <w:p w:rsid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предложений по исправлению ситуации и заглаживанию вреда</w:t>
            </w:r>
          </w:p>
          <w:p w:rsidR="004C0C31" w:rsidRPr="004C0C31" w:rsidRDefault="004C0C31" w:rsidP="004C0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предложение об участии в примирительной встрече, объяснение хода и правил встречи</w:t>
            </w:r>
          </w:p>
        </w:tc>
        <w:tc>
          <w:tcPr>
            <w:tcW w:w="3408" w:type="dxa"/>
          </w:tcPr>
          <w:p w:rsidR="001A59E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принятым Службой медиации</w:t>
            </w:r>
          </w:p>
        </w:tc>
      </w:tr>
      <w:tr w:rsidR="004C0C31" w:rsidTr="00CA40A9">
        <w:trPr>
          <w:trHeight w:val="313"/>
        </w:trPr>
        <w:tc>
          <w:tcPr>
            <w:tcW w:w="6345" w:type="dxa"/>
          </w:tcPr>
          <w:p w:rsidR="004C0C3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D33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встречи с обеими сторонами конфликта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диалога и принятие совместного решения сторон по разрешению возникшей конфликтной ситуации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безопасной атмосферы для обеих сторон конфликта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прояснение видения ситуации сторонами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обеспечения понимания и принятия сторонами чувств и мыслей участников встречи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диалога без посредничества ведущего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 и предложения по исправлению ситуации и заглаживанию вреда</w:t>
            </w:r>
          </w:p>
          <w:p w:rsidR="00FD33D0" w:rsidRDefault="00FD33D0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договоренностей в устной или письменной форме и выяснение условий выпол</w:t>
            </w:r>
            <w:r w:rsidR="00CD36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договора</w:t>
            </w:r>
          </w:p>
          <w:p w:rsidR="00CD36E6" w:rsidRDefault="00CD36E6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прощание</w:t>
            </w:r>
          </w:p>
        </w:tc>
        <w:tc>
          <w:tcPr>
            <w:tcW w:w="3408" w:type="dxa"/>
          </w:tcPr>
          <w:p w:rsidR="004C0C3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достижения примирения</w:t>
            </w:r>
          </w:p>
        </w:tc>
      </w:tr>
      <w:tr w:rsidR="004C0C31" w:rsidTr="00CA40A9">
        <w:trPr>
          <w:trHeight w:val="313"/>
        </w:trPr>
        <w:tc>
          <w:tcPr>
            <w:tcW w:w="6345" w:type="dxa"/>
          </w:tcPr>
          <w:p w:rsidR="004C0C3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36E6">
              <w:rPr>
                <w:rFonts w:ascii="Times New Roman" w:hAnsi="Times New Roman" w:cs="Times New Roman"/>
                <w:sz w:val="24"/>
                <w:szCs w:val="24"/>
              </w:rPr>
              <w:t>Подготовка лицом, проводившим процедуру, отчета о строках и результатах процедуры руководителю Службы</w:t>
            </w:r>
          </w:p>
          <w:p w:rsidR="00CD36E6" w:rsidRDefault="00CD36E6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регистрационной карточки о ситуации</w:t>
            </w:r>
          </w:p>
        </w:tc>
        <w:tc>
          <w:tcPr>
            <w:tcW w:w="3408" w:type="dxa"/>
          </w:tcPr>
          <w:p w:rsidR="004C0C3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дней после оформления соответствующих договоренностей сторон в устной или письменной форме</w:t>
            </w:r>
          </w:p>
        </w:tc>
      </w:tr>
      <w:tr w:rsidR="004C0C31" w:rsidTr="00CA40A9">
        <w:trPr>
          <w:trHeight w:val="313"/>
        </w:trPr>
        <w:tc>
          <w:tcPr>
            <w:tcW w:w="6345" w:type="dxa"/>
          </w:tcPr>
          <w:p w:rsidR="004C0C3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CD36E6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 за соблюдением сторонами достигнутых договоренностей ответственным лицом, проводившим процедуру.</w:t>
            </w:r>
          </w:p>
          <w:p w:rsidR="00CD36E6" w:rsidRDefault="00CD36E6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для аналитической беседы в соответствии с примирительным договором (место, дата, время)</w:t>
            </w:r>
          </w:p>
        </w:tc>
        <w:tc>
          <w:tcPr>
            <w:tcW w:w="3408" w:type="dxa"/>
          </w:tcPr>
          <w:p w:rsidR="004C0C31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месяцев после оформления соответствующих договоренностей сторон в устной или письменной форме </w:t>
            </w:r>
          </w:p>
        </w:tc>
      </w:tr>
      <w:tr w:rsidR="00801E2E" w:rsidTr="00CA40A9">
        <w:trPr>
          <w:trHeight w:val="313"/>
        </w:trPr>
        <w:tc>
          <w:tcPr>
            <w:tcW w:w="6345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D36E6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сотрудникам Службы медиации рекомендаций иным педагогическим работникам по дальнейшей работе с участниками конфликтной ситуации</w:t>
            </w:r>
          </w:p>
        </w:tc>
        <w:tc>
          <w:tcPr>
            <w:tcW w:w="3408" w:type="dxa"/>
          </w:tcPr>
          <w:p w:rsidR="00801E2E" w:rsidRDefault="00977FB5" w:rsidP="00801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после подготовки ответственным лицом отчета </w:t>
            </w:r>
          </w:p>
        </w:tc>
      </w:tr>
    </w:tbl>
    <w:p w:rsidR="00801E2E" w:rsidRPr="00801E2E" w:rsidRDefault="00801E2E" w:rsidP="00801E2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1E2E" w:rsidRPr="0080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917"/>
    <w:multiLevelType w:val="hybridMultilevel"/>
    <w:tmpl w:val="A2BC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123C"/>
    <w:multiLevelType w:val="hybridMultilevel"/>
    <w:tmpl w:val="33D0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B"/>
    <w:rsid w:val="001A59E1"/>
    <w:rsid w:val="00253EDB"/>
    <w:rsid w:val="00335049"/>
    <w:rsid w:val="004C0C31"/>
    <w:rsid w:val="00690189"/>
    <w:rsid w:val="00801E2E"/>
    <w:rsid w:val="00977FB5"/>
    <w:rsid w:val="00CA40A9"/>
    <w:rsid w:val="00CD36E6"/>
    <w:rsid w:val="00E15BEB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2E"/>
    <w:pPr>
      <w:ind w:left="720"/>
      <w:contextualSpacing/>
    </w:pPr>
  </w:style>
  <w:style w:type="table" w:styleId="a4">
    <w:name w:val="Table Grid"/>
    <w:basedOn w:val="a1"/>
    <w:uiPriority w:val="59"/>
    <w:rsid w:val="0080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2E"/>
    <w:pPr>
      <w:ind w:left="720"/>
      <w:contextualSpacing/>
    </w:pPr>
  </w:style>
  <w:style w:type="table" w:styleId="a4">
    <w:name w:val="Table Grid"/>
    <w:basedOn w:val="a1"/>
    <w:uiPriority w:val="59"/>
    <w:rsid w:val="0080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2021-05-20T15:24:00Z</dcterms:created>
  <dcterms:modified xsi:type="dcterms:W3CDTF">2022-08-22T12:34:00Z</dcterms:modified>
</cp:coreProperties>
</file>