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F" w:rsidRPr="00CC4D4F" w:rsidRDefault="00CC4D4F" w:rsidP="00CC4D4F">
      <w:pPr>
        <w:shd w:val="clear" w:color="auto" w:fill="FFFFFF"/>
        <w:spacing w:after="150" w:line="375" w:lineRule="atLeast"/>
        <w:outlineLvl w:val="0"/>
        <w:rPr>
          <w:rFonts w:ascii="inherit" w:eastAsia="Times New Roman" w:hAnsi="inherit" w:cs="Arial"/>
          <w:color w:val="90B804"/>
          <w:kern w:val="36"/>
          <w:sz w:val="30"/>
          <w:szCs w:val="30"/>
          <w:lang w:eastAsia="ru-RU"/>
        </w:rPr>
      </w:pPr>
      <w:r w:rsidRPr="00CC4D4F">
        <w:rPr>
          <w:rFonts w:ascii="inherit" w:eastAsia="Times New Roman" w:hAnsi="inherit" w:cs="Arial"/>
          <w:color w:val="90B804"/>
          <w:kern w:val="36"/>
          <w:sz w:val="30"/>
          <w:szCs w:val="30"/>
          <w:lang w:eastAsia="ru-RU"/>
        </w:rPr>
        <w:t xml:space="preserve">Что надо знать о </w:t>
      </w:r>
      <w:proofErr w:type="spellStart"/>
      <w:r w:rsidRPr="00CC4D4F">
        <w:rPr>
          <w:rFonts w:ascii="inherit" w:eastAsia="Times New Roman" w:hAnsi="inherit" w:cs="Arial"/>
          <w:color w:val="90B804"/>
          <w:kern w:val="36"/>
          <w:sz w:val="30"/>
          <w:szCs w:val="30"/>
          <w:lang w:eastAsia="ru-RU"/>
        </w:rPr>
        <w:t>коронавирусе</w:t>
      </w:r>
      <w:proofErr w:type="spellEnd"/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(COVID-19) — 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Пути передачи:</w:t>
      </w:r>
    </w:p>
    <w:p w:rsidR="00CC4D4F" w:rsidRPr="00CC4D4F" w:rsidRDefault="00CC4D4F" w:rsidP="00CC4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proofErr w:type="gramStart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воздушно-капельный</w:t>
      </w:r>
      <w:proofErr w:type="gramEnd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(при кашле, чихании, разговоре),</w:t>
      </w:r>
    </w:p>
    <w:p w:rsidR="00CC4D4F" w:rsidRPr="00CC4D4F" w:rsidRDefault="00CC4D4F" w:rsidP="00CC4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proofErr w:type="gramStart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воздушно-пылевой</w:t>
      </w:r>
      <w:proofErr w:type="gramEnd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(с пылевыми частицами в воздухе),</w:t>
      </w:r>
    </w:p>
    <w:p w:rsidR="00CC4D4F" w:rsidRPr="00CC4D4F" w:rsidRDefault="00CC4D4F" w:rsidP="00CC4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proofErr w:type="gramStart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контактный</w:t>
      </w:r>
      <w:proofErr w:type="gramEnd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(через рукопожатия, предметы обихода)</w:t>
      </w:r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Факторы передачи:</w:t>
      </w:r>
    </w:p>
    <w:p w:rsidR="00CC4D4F" w:rsidRPr="00CC4D4F" w:rsidRDefault="00CC4D4F" w:rsidP="00CC4D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воздух (основной),</w:t>
      </w:r>
    </w:p>
    <w:p w:rsidR="00CC4D4F" w:rsidRPr="00CC4D4F" w:rsidRDefault="00CC4D4F" w:rsidP="00CC4D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пищевые продукты и предметы обихода, </w:t>
      </w:r>
      <w:proofErr w:type="spellStart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контаминированные</w:t>
      </w:r>
      <w:proofErr w:type="spellEnd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вирусом.</w:t>
      </w:r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Основные симптомы:</w:t>
      </w:r>
    </w:p>
    <w:p w:rsidR="00CC4D4F" w:rsidRPr="00CC4D4F" w:rsidRDefault="00CC4D4F" w:rsidP="00CC4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Повышение температуры тела в &gt;90% случаев</w:t>
      </w:r>
    </w:p>
    <w:p w:rsidR="00CC4D4F" w:rsidRPr="00CC4D4F" w:rsidRDefault="00CC4D4F" w:rsidP="00CC4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Кашель (сухой или с небольшим количеством мокроты) в 80% случаев</w:t>
      </w:r>
    </w:p>
    <w:p w:rsidR="00CC4D4F" w:rsidRPr="00CC4D4F" w:rsidRDefault="00CC4D4F" w:rsidP="00CC4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Одышка в 55% случаях</w:t>
      </w:r>
    </w:p>
    <w:p w:rsidR="00CC4D4F" w:rsidRPr="00CC4D4F" w:rsidRDefault="00CC4D4F" w:rsidP="00CC4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Ощущение сдавленности в грудной клетке в &gt;20% случаев.</w:t>
      </w:r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Редкие симптомы:</w:t>
      </w:r>
    </w:p>
    <w:p w:rsidR="00CC4D4F" w:rsidRPr="00CC4D4F" w:rsidRDefault="00CC4D4F" w:rsidP="00CC4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головные боли (8%) </w:t>
      </w:r>
    </w:p>
    <w:p w:rsidR="00CC4D4F" w:rsidRPr="00CC4D4F" w:rsidRDefault="00CC4D4F" w:rsidP="00CC4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кровохарканье (5%) </w:t>
      </w:r>
    </w:p>
    <w:p w:rsidR="00CC4D4F" w:rsidRPr="00CC4D4F" w:rsidRDefault="00CC4D4F" w:rsidP="00CC4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диарея (3%) </w:t>
      </w:r>
    </w:p>
    <w:p w:rsidR="00CC4D4F" w:rsidRPr="00CC4D4F" w:rsidRDefault="00CC4D4F" w:rsidP="00CC4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тошнота  </w:t>
      </w:r>
    </w:p>
    <w:p w:rsidR="00CC4D4F" w:rsidRPr="00CC4D4F" w:rsidRDefault="00CC4D4F" w:rsidP="00CC4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Arial"/>
          <w:color w:val="60606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color w:val="606060"/>
          <w:sz w:val="24"/>
          <w:szCs w:val="24"/>
          <w:lang w:eastAsia="ru-RU"/>
        </w:rPr>
        <w:t>рвота</w:t>
      </w:r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При COVID-19 могут возникнуть следующие осложнения:</w:t>
      </w:r>
    </w:p>
    <w:p w:rsidR="00CC4D4F" w:rsidRPr="00CC4D4F" w:rsidRDefault="00CC4D4F" w:rsidP="00CC4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Синусит</w:t>
      </w:r>
    </w:p>
    <w:p w:rsidR="00CC4D4F" w:rsidRPr="00CC4D4F" w:rsidRDefault="00CC4D4F" w:rsidP="00CC4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Пневмония</w:t>
      </w:r>
    </w:p>
    <w:p w:rsidR="00CC4D4F" w:rsidRPr="00CC4D4F" w:rsidRDefault="00CC4D4F" w:rsidP="00CC4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Бронхит</w:t>
      </w:r>
    </w:p>
    <w:p w:rsidR="00CC4D4F" w:rsidRPr="00CC4D4F" w:rsidRDefault="00CC4D4F" w:rsidP="00CC4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Острая дыхательная недостаточность</w:t>
      </w:r>
    </w:p>
    <w:p w:rsidR="00CC4D4F" w:rsidRPr="00CC4D4F" w:rsidRDefault="00CC4D4F" w:rsidP="00CC4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Отек легких</w:t>
      </w:r>
    </w:p>
    <w:p w:rsidR="00CC4D4F" w:rsidRPr="00CC4D4F" w:rsidRDefault="00CC4D4F" w:rsidP="00CC4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Сепсис</w:t>
      </w:r>
    </w:p>
    <w:p w:rsidR="00CC4D4F" w:rsidRPr="00CC4D4F" w:rsidRDefault="00CC4D4F" w:rsidP="00CC4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Инфекционно-токсический шок</w:t>
      </w:r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Что нужно делать, чтобы не заразиться?</w:t>
      </w:r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33750" cy="2219325"/>
            <wp:effectExtent l="19050" t="0" r="0" b="0"/>
            <wp:docPr id="2" name="Рисунок 2" descr="https://shs24tut.edu.yar.ru/epybuu_u4amvjrr_w350_h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s24tut.edu.yar.ru/epybuu_u4amvjrr_w350_h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Избегайте поездок в страны, где регистрируются случаи новой </w:t>
      </w:r>
      <w:proofErr w:type="spellStart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коронавирусной</w:t>
      </w:r>
      <w:proofErr w:type="spellEnd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инфекции.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Избегайте контактов с людьми, имеющими признаки простуды и ОРВИ (выделения из носа, кашель, чихание и др.).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Избегайте мест массового скопления людей.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Прикасайтесь к лицу и глазам только недавно вымытыми руками или одноразовой салфеткой.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Надевайте одноразовую медицинскую маску в людных местах и транспорте.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CC4D4F" w:rsidRPr="00CC4D4F" w:rsidRDefault="00CC4D4F" w:rsidP="00CC4D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Ведите здоровый образ жизни, высыпайтесь, </w:t>
      </w:r>
      <w:proofErr w:type="spellStart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сбалансированно</w:t>
      </w:r>
      <w:proofErr w:type="spellEnd"/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питайтесь и регулярно занимайтесь физическими упражнениями.</w:t>
      </w:r>
    </w:p>
    <w:p w:rsidR="00CC4D4F" w:rsidRPr="00CC4D4F" w:rsidRDefault="00CC4D4F" w:rsidP="00CC4D4F">
      <w:pPr>
        <w:shd w:val="clear" w:color="auto" w:fill="FFFFFF"/>
        <w:spacing w:before="150" w:after="0" w:line="240" w:lineRule="auto"/>
        <w:ind w:right="75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CC4D4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Что нужно делать, чтобы не заразить окружающих?</w:t>
      </w:r>
    </w:p>
    <w:p w:rsidR="00CC4D4F" w:rsidRPr="00CC4D4F" w:rsidRDefault="00CC4D4F" w:rsidP="00CC4D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При появлении признаков ОРВИ оставайтесь дома и вызовите врача. Минимизируйте контакты с другими людьми.</w:t>
      </w:r>
    </w:p>
    <w:p w:rsidR="00CC4D4F" w:rsidRPr="00CC4D4F" w:rsidRDefault="00CC4D4F" w:rsidP="00CC4D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CC4D4F" w:rsidRPr="00CC4D4F" w:rsidRDefault="00CC4D4F" w:rsidP="00CC4D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Не прикрывайте рот кистями рук при кашле и чихании, так как это способствует распространению вируса. При невозможности – немедленно вымойте руки с </w:t>
      </w: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lastRenderedPageBreak/>
        <w:t>мылом или тщательно протрите их одноразовыми спиртовыми салфетками или увлажняющими гигиеническими салфетками.</w:t>
      </w:r>
    </w:p>
    <w:p w:rsidR="00CC4D4F" w:rsidRPr="00CC4D4F" w:rsidRDefault="00CC4D4F" w:rsidP="00CC4D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CC4D4F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Использованные платки и салфетки выбрасывайте в мусорные баки.</w:t>
      </w:r>
    </w:p>
    <w:p w:rsidR="00CC4D4F" w:rsidRPr="00CC4D4F" w:rsidRDefault="00CC4D4F" w:rsidP="00CC4D4F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06060"/>
          <w:sz w:val="24"/>
          <w:szCs w:val="24"/>
          <w:lang w:eastAsia="ru-RU"/>
        </w:rPr>
        <w:drawing>
          <wp:inline distT="0" distB="0" distL="0" distR="0">
            <wp:extent cx="3810000" cy="5381625"/>
            <wp:effectExtent l="19050" t="0" r="0" b="0"/>
            <wp:docPr id="3" name="Рисунок 3" descr="koronavirus web w305 h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onavirus web w305 h4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D2" w:rsidRDefault="005455D2"/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A"/>
    <w:multiLevelType w:val="multilevel"/>
    <w:tmpl w:val="290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0B30"/>
    <w:multiLevelType w:val="multilevel"/>
    <w:tmpl w:val="ADAC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A2B8A"/>
    <w:multiLevelType w:val="multilevel"/>
    <w:tmpl w:val="0F2E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73273"/>
    <w:multiLevelType w:val="multilevel"/>
    <w:tmpl w:val="208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20D10"/>
    <w:multiLevelType w:val="multilevel"/>
    <w:tmpl w:val="4D3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D37FB"/>
    <w:multiLevelType w:val="multilevel"/>
    <w:tmpl w:val="AA4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A70E7"/>
    <w:multiLevelType w:val="multilevel"/>
    <w:tmpl w:val="1600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0223E"/>
    <w:multiLevelType w:val="multilevel"/>
    <w:tmpl w:val="CA8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4F"/>
    <w:rsid w:val="005455D2"/>
    <w:rsid w:val="006A3503"/>
    <w:rsid w:val="00AE57BB"/>
    <w:rsid w:val="00CC4D4F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paragraph" w:styleId="1">
    <w:name w:val="heading 1"/>
    <w:basedOn w:val="a"/>
    <w:link w:val="10"/>
    <w:uiPriority w:val="9"/>
    <w:qFormat/>
    <w:rsid w:val="00CC4D4F"/>
    <w:pPr>
      <w:spacing w:after="300" w:line="240" w:lineRule="auto"/>
      <w:outlineLvl w:val="0"/>
    </w:pPr>
    <w:rPr>
      <w:rFonts w:ascii="Arial" w:eastAsia="Times New Roman" w:hAnsi="Arial" w:cs="Arial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D4F"/>
    <w:rPr>
      <w:rFonts w:ascii="Arial" w:eastAsia="Times New Roman" w:hAnsi="Arial" w:cs="Arial"/>
      <w:color w:val="000000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CC4D4F"/>
    <w:rPr>
      <w:b/>
      <w:bCs/>
    </w:rPr>
  </w:style>
  <w:style w:type="paragraph" w:styleId="a4">
    <w:name w:val="Normal (Web)"/>
    <w:basedOn w:val="a"/>
    <w:uiPriority w:val="99"/>
    <w:semiHidden/>
    <w:unhideWhenUsed/>
    <w:rsid w:val="00CC4D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073">
                  <w:marLeft w:val="0"/>
                  <w:marRight w:val="0"/>
                  <w:marTop w:val="0"/>
                  <w:marBottom w:val="0"/>
                  <w:divBdr>
                    <w:top w:val="single" w:sz="6" w:space="8" w:color="D4CFCC"/>
                    <w:left w:val="single" w:sz="6" w:space="8" w:color="D4CFCC"/>
                    <w:bottom w:val="single" w:sz="6" w:space="8" w:color="D4CFCC"/>
                    <w:right w:val="single" w:sz="6" w:space="8" w:color="D4CFCC"/>
                  </w:divBdr>
                  <w:divsChild>
                    <w:div w:id="62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5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2020-04-25T16:45:00Z</dcterms:created>
  <dcterms:modified xsi:type="dcterms:W3CDTF">2020-04-25T16:45:00Z</dcterms:modified>
</cp:coreProperties>
</file>